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2198"/>
        </w:tabs>
        <w:rPr>
          <w:rFonts w:ascii="ＭＳ 明朝" w:cs="ＭＳ 明朝" w:hAnsi="ＭＳ 明朝" w:eastAsia="ＭＳ 明朝"/>
          <w:sz w:val="28"/>
          <w:szCs w:val="28"/>
          <w:u w:color="ee0000"/>
        </w:rPr>
      </w:pPr>
      <w:r>
        <w:rPr>
          <w:rFonts w:ascii="ＭＳ 明朝" w:cs="ＭＳ 明朝" w:hAnsi="ＭＳ 明朝" w:eastAsia="ＭＳ 明朝"/>
          <w:sz w:val="28"/>
          <w:szCs w:val="28"/>
          <w:u w:color="ee0000"/>
          <w:rtl w:val="0"/>
          <w:lang w:val="en-US"/>
        </w:rPr>
        <w:t>-</w:t>
      </w:r>
    </w:p>
    <w:p>
      <w:pPr>
        <w:pStyle w:val="Normal.0"/>
        <w:ind w:firstLine="2520"/>
        <w:rPr>
          <w:rFonts w:ascii="ＭＳ 明朝" w:cs="ＭＳ 明朝" w:hAnsi="ＭＳ 明朝" w:eastAsia="ＭＳ 明朝"/>
          <w:sz w:val="24"/>
          <w:szCs w:val="24"/>
          <w:lang w:val="zh-TW" w:eastAsia="zh-TW"/>
        </w:rPr>
      </w:pPr>
      <w:r>
        <w:rPr>
          <w:rFonts w:ascii="ＭＳ 明朝" w:cs="ＭＳ 明朝" w:hAnsi="ＭＳ 明朝" w:eastAsia="ＭＳ 明朝"/>
          <w:sz w:val="28"/>
          <w:szCs w:val="28"/>
          <w:rtl w:val="0"/>
          <w:lang w:val="zh-TW" w:eastAsia="zh-TW"/>
        </w:rPr>
        <w:t>社会福祉法人　五彩会</w:t>
      </w:r>
    </w:p>
    <w:p>
      <w:pPr>
        <w:pStyle w:val="Normal.0"/>
        <w:ind w:firstLine="1680"/>
        <w:rPr>
          <w:rFonts w:ascii="ＭＳ 明朝" w:cs="ＭＳ 明朝" w:hAnsi="ＭＳ 明朝" w:eastAsia="ＭＳ 明朝"/>
          <w:sz w:val="24"/>
          <w:szCs w:val="24"/>
          <w:lang w:val="zh-TW" w:eastAsia="zh-TW"/>
        </w:rPr>
      </w:pPr>
      <w:r>
        <w:rPr>
          <w:rFonts w:ascii="ＭＳ 明朝" w:cs="ＭＳ 明朝" w:hAnsi="ＭＳ 明朝" w:eastAsia="ＭＳ 明朝"/>
          <w:sz w:val="24"/>
          <w:szCs w:val="24"/>
          <w:rtl w:val="0"/>
          <w:lang w:val="zh-TW" w:eastAsia="zh-TW"/>
        </w:rPr>
        <w:t>介護職員初任者研修課程（通信）学則</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（事業者の名称・所在地）</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第１条　本研修は次の事業者が実施する。</w:t>
      </w:r>
    </w:p>
    <w:p>
      <w:pPr>
        <w:pStyle w:val="List Paragraph"/>
        <w:ind w:left="960" w:firstLine="0"/>
        <w:rPr>
          <w:rFonts w:ascii="ＭＳ 明朝" w:cs="ＭＳ 明朝" w:hAnsi="ＭＳ 明朝" w:eastAsia="ＭＳ 明朝"/>
          <w:sz w:val="24"/>
          <w:szCs w:val="24"/>
          <w:lang w:val="zh-TW" w:eastAsia="zh-TW"/>
        </w:rPr>
      </w:pPr>
      <w:r>
        <w:rPr>
          <w:rFonts w:ascii="ＭＳ 明朝" w:cs="ＭＳ 明朝" w:hAnsi="ＭＳ 明朝" w:eastAsia="ＭＳ 明朝"/>
          <w:sz w:val="24"/>
          <w:szCs w:val="24"/>
          <w:rtl w:val="0"/>
          <w:lang w:val="zh-TW" w:eastAsia="zh-TW"/>
        </w:rPr>
        <w:t>名　称　社会福祉法人五彩会　介護職員初任者研修（通信）</w:t>
      </w:r>
    </w:p>
    <w:p>
      <w:pPr>
        <w:pStyle w:val="List Paragraph"/>
        <w:ind w:left="960" w:firstLine="0"/>
        <w:rPr>
          <w:rFonts w:ascii="ＭＳ 明朝" w:cs="ＭＳ 明朝" w:hAnsi="ＭＳ 明朝" w:eastAsia="ＭＳ 明朝"/>
          <w:sz w:val="24"/>
          <w:szCs w:val="24"/>
        </w:rPr>
      </w:pPr>
      <w:r>
        <w:rPr>
          <w:rFonts w:ascii="ＭＳ 明朝" w:cs="ＭＳ 明朝" w:hAnsi="ＭＳ 明朝" w:eastAsia="ＭＳ 明朝"/>
          <w:sz w:val="24"/>
          <w:szCs w:val="24"/>
          <w:rtl w:val="0"/>
          <w:lang w:val="ja-JP" w:eastAsia="ja-JP"/>
        </w:rPr>
        <w:t>住　所　福島県いわき市鹿島町久保字仲田</w:t>
      </w:r>
      <w:r>
        <w:rPr>
          <w:rFonts w:ascii="ＭＳ 明朝" w:cs="ＭＳ 明朝" w:hAnsi="ＭＳ 明朝" w:eastAsia="ＭＳ 明朝"/>
          <w:sz w:val="24"/>
          <w:szCs w:val="24"/>
          <w:rtl w:val="0"/>
          <w:lang w:val="en-US"/>
        </w:rPr>
        <w:t>10</w:t>
      </w:r>
      <w:r>
        <w:rPr>
          <w:rFonts w:ascii="ＭＳ 明朝" w:cs="ＭＳ 明朝" w:hAnsi="ＭＳ 明朝" w:eastAsia="ＭＳ 明朝"/>
          <w:sz w:val="24"/>
          <w:szCs w:val="24"/>
          <w:rtl w:val="0"/>
          <w:lang w:val="ja-JP" w:eastAsia="ja-JP"/>
        </w:rPr>
        <w:t>－</w:t>
      </w:r>
      <w:r>
        <w:rPr>
          <w:rFonts w:ascii="ＭＳ 明朝" w:cs="ＭＳ 明朝" w:hAnsi="ＭＳ 明朝" w:eastAsia="ＭＳ 明朝"/>
          <w:sz w:val="24"/>
          <w:szCs w:val="24"/>
          <w:rtl w:val="0"/>
          <w:lang w:val="en-US"/>
        </w:rPr>
        <w:t>1</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（研修事業の名称・課程編集責任者）</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第２条　研修事業の名称は次の通りとする。</w:t>
      </w:r>
    </w:p>
    <w:p>
      <w:pPr>
        <w:pStyle w:val="Normal.0"/>
        <w:rPr>
          <w:rFonts w:ascii="ＭＳ 明朝" w:cs="ＭＳ 明朝" w:hAnsi="ＭＳ 明朝" w:eastAsia="ＭＳ 明朝"/>
          <w:sz w:val="24"/>
          <w:szCs w:val="24"/>
        </w:rPr>
      </w:pPr>
      <w:r>
        <w:rPr>
          <w:rFonts w:ascii="ＭＳ 明朝" w:cs="ＭＳ 明朝" w:hAnsi="ＭＳ 明朝" w:eastAsia="ＭＳ 明朝"/>
          <w:sz w:val="24"/>
          <w:szCs w:val="24"/>
          <w:rtl w:val="0"/>
          <w:lang w:val="ja-JP" w:eastAsia="ja-JP"/>
        </w:rPr>
        <w:t>　　　　</w:t>
      </w:r>
      <w:r>
        <w:rPr>
          <w:rFonts w:ascii="ＭＳ 明朝" w:cs="ＭＳ 明朝" w:hAnsi="ＭＳ 明朝" w:eastAsia="ＭＳ 明朝"/>
          <w:sz w:val="24"/>
          <w:szCs w:val="24"/>
          <w:rtl w:val="0"/>
          <w:lang w:val="zh-TW" w:eastAsia="zh-TW"/>
        </w:rPr>
        <w:t>五彩会介護職員初任者研修会</w:t>
      </w:r>
    </w:p>
    <w:p>
      <w:pPr>
        <w:pStyle w:val="Normal.0"/>
        <w:rPr>
          <w:rFonts w:ascii="ＭＳ 明朝" w:cs="ＭＳ 明朝" w:hAnsi="ＭＳ 明朝" w:eastAsia="ＭＳ 明朝"/>
          <w:sz w:val="24"/>
          <w:szCs w:val="24"/>
          <w:lang w:val="zh-TW" w:eastAsia="zh-TW"/>
        </w:rPr>
      </w:pPr>
      <w:r>
        <w:rPr>
          <w:rFonts w:ascii="ＭＳ 明朝" w:cs="ＭＳ 明朝" w:hAnsi="ＭＳ 明朝" w:eastAsia="ＭＳ 明朝"/>
          <w:sz w:val="24"/>
          <w:szCs w:val="24"/>
          <w:rtl w:val="0"/>
          <w:lang w:val="zh-TW" w:eastAsia="zh-TW"/>
        </w:rPr>
        <w:t>　　　　課程編集責任者：小野　高嗣　　</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（研修課程及び実施形式）</w:t>
      </w:r>
    </w:p>
    <w:p>
      <w:pPr>
        <w:pStyle w:val="Normal.0"/>
        <w:ind w:left="960" w:hanging="96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第３条　前条の目的を達成するために、次の研修事業（以下研修という）を実施する。介護職員初任者研修課程（通信）、一部通信で行う。通信の形式</w:t>
      </w:r>
    </w:p>
    <w:p>
      <w:pPr>
        <w:pStyle w:val="Normal.0"/>
        <w:ind w:left="840" w:firstLine="12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によって行う地域はいわき市内とする。</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（開校の目的）</w:t>
      </w:r>
    </w:p>
    <w:p>
      <w:pPr>
        <w:pStyle w:val="Normal.0"/>
        <w:ind w:left="960" w:hanging="96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第４条　社会福祉法人五彩会は、高齢化社会を迎える高齢者や障害を持つ方々が健やかに安心して暮らせるよう多様化する福祉サービスのニーズに積極的に取り組んでいます。</w:t>
      </w:r>
    </w:p>
    <w:p>
      <w:pPr>
        <w:pStyle w:val="Normal.0"/>
        <w:ind w:left="945"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介護職員初任者研修は、その一環として実施するものでニーズや介護サービスに必要な知識、技術を習得し「使命感と責任感」を持った介護員を育成し広く地域福社に貢献することを目的とする。</w:t>
      </w:r>
    </w:p>
    <w:p>
      <w:pPr>
        <w:pStyle w:val="Normal.0"/>
        <w:ind w:left="945" w:firstLine="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（研修期間）</w:t>
      </w:r>
    </w:p>
    <w:p>
      <w:pPr>
        <w:pStyle w:val="Normal.0"/>
        <w:ind w:left="960" w:hanging="96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第５条　研修期間は３ケ月以内とする。年間開校日程については別途案内するものとする。</w:t>
      </w:r>
    </w:p>
    <w:p>
      <w:pPr>
        <w:pStyle w:val="Normal.0"/>
        <w:ind w:left="960" w:hanging="960"/>
        <w:rPr>
          <w:rFonts w:ascii="ＭＳ 明朝" w:cs="ＭＳ 明朝" w:hAnsi="ＭＳ 明朝" w:eastAsia="ＭＳ 明朝"/>
          <w:sz w:val="24"/>
          <w:szCs w:val="24"/>
        </w:rPr>
      </w:pPr>
    </w:p>
    <w:p>
      <w:pPr>
        <w:pStyle w:val="Normal.0"/>
        <w:ind w:left="960" w:hanging="96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（受講</w:t>
      </w:r>
      <w:r>
        <w:rPr>
          <w:rFonts w:ascii="ＭＳ 明朝" w:cs="ＭＳ 明朝" w:hAnsi="ＭＳ 明朝" w:eastAsia="ＭＳ 明朝"/>
          <w:sz w:val="24"/>
          <w:szCs w:val="24"/>
          <w:u w:color="c00000"/>
          <w:rtl w:val="0"/>
          <w:lang w:val="ja-JP" w:eastAsia="ja-JP"/>
        </w:rPr>
        <w:t>対象者及び</w:t>
      </w:r>
      <w:r>
        <w:rPr>
          <w:rFonts w:ascii="ＭＳ 明朝" w:cs="ＭＳ 明朝" w:hAnsi="ＭＳ 明朝" w:eastAsia="ＭＳ 明朝"/>
          <w:sz w:val="24"/>
          <w:szCs w:val="24"/>
          <w:rtl w:val="0"/>
          <w:lang w:val="ja-JP" w:eastAsia="ja-JP"/>
        </w:rPr>
        <w:t>定員）</w:t>
      </w:r>
    </w:p>
    <w:p>
      <w:pPr>
        <w:pStyle w:val="Normal.0"/>
        <w:ind w:left="960" w:hanging="960"/>
        <w:rPr>
          <w:rFonts w:ascii="ＭＳ 明朝" w:cs="ＭＳ 明朝" w:hAnsi="ＭＳ 明朝" w:eastAsia="ＭＳ 明朝"/>
          <w:sz w:val="24"/>
          <w:szCs w:val="24"/>
          <w:u w:color="c00000"/>
        </w:rPr>
      </w:pPr>
      <w:r>
        <w:rPr>
          <w:rFonts w:ascii="ＭＳ 明朝" w:cs="ＭＳ 明朝" w:hAnsi="ＭＳ 明朝" w:eastAsia="ＭＳ 明朝"/>
          <w:sz w:val="24"/>
          <w:szCs w:val="24"/>
          <w:rtl w:val="0"/>
          <w:lang w:val="ja-JP" w:eastAsia="ja-JP"/>
        </w:rPr>
        <w:t>第６条　</w:t>
      </w:r>
      <w:r>
        <w:rPr>
          <w:rFonts w:ascii="ＭＳ 明朝" w:cs="ＭＳ 明朝" w:hAnsi="ＭＳ 明朝" w:eastAsia="ＭＳ 明朝"/>
          <w:sz w:val="24"/>
          <w:szCs w:val="24"/>
          <w:u w:color="c00000"/>
          <w:rtl w:val="0"/>
          <w:lang w:val="ja-JP" w:eastAsia="ja-JP"/>
        </w:rPr>
        <w:t>受講対象者は、法人職員及び年齢</w:t>
      </w:r>
      <w:r>
        <w:rPr>
          <w:rFonts w:ascii="ＭＳ 明朝" w:cs="ＭＳ 明朝" w:hAnsi="ＭＳ 明朝" w:eastAsia="ＭＳ 明朝"/>
          <w:sz w:val="24"/>
          <w:szCs w:val="24"/>
          <w:u w:color="c00000"/>
          <w:rtl w:val="0"/>
          <w:lang w:val="en-US"/>
        </w:rPr>
        <w:t>16</w:t>
      </w:r>
      <w:r>
        <w:rPr>
          <w:rFonts w:ascii="ＭＳ 明朝" w:cs="ＭＳ 明朝" w:hAnsi="ＭＳ 明朝" w:eastAsia="ＭＳ 明朝"/>
          <w:sz w:val="24"/>
          <w:szCs w:val="24"/>
          <w:u w:color="c00000"/>
          <w:rtl w:val="0"/>
          <w:lang w:val="ja-JP" w:eastAsia="ja-JP"/>
        </w:rPr>
        <w:t>歳以上の者とし、受講定員は毎回６名までとする。</w:t>
      </w:r>
    </w:p>
    <w:p>
      <w:pPr>
        <w:pStyle w:val="Normal.0"/>
        <w:ind w:left="960" w:hanging="960"/>
        <w:rPr>
          <w:rFonts w:ascii="ＭＳ 明朝" w:cs="ＭＳ 明朝" w:hAnsi="ＭＳ 明朝" w:eastAsia="ＭＳ 明朝"/>
          <w:sz w:val="24"/>
          <w:szCs w:val="24"/>
        </w:rPr>
      </w:pPr>
    </w:p>
    <w:p>
      <w:pPr>
        <w:pStyle w:val="Normal.0"/>
        <w:ind w:left="960" w:hanging="960"/>
        <w:rPr>
          <w:rFonts w:ascii="ＭＳ 明朝" w:cs="ＭＳ 明朝" w:hAnsi="ＭＳ 明朝" w:eastAsia="ＭＳ 明朝"/>
          <w:sz w:val="24"/>
          <w:szCs w:val="24"/>
          <w:lang w:val="zh-TW" w:eastAsia="zh-TW"/>
        </w:rPr>
      </w:pPr>
      <w:r>
        <w:rPr>
          <w:rFonts w:ascii="ＭＳ 明朝" w:cs="ＭＳ 明朝" w:hAnsi="ＭＳ 明朝" w:eastAsia="ＭＳ 明朝"/>
          <w:sz w:val="24"/>
          <w:szCs w:val="24"/>
          <w:rtl w:val="0"/>
          <w:lang w:val="zh-TW" w:eastAsia="zh-TW"/>
        </w:rPr>
        <w:t>（実習施設）</w:t>
      </w:r>
    </w:p>
    <w:p>
      <w:pPr>
        <w:pStyle w:val="Normal.0"/>
        <w:ind w:left="960" w:hanging="960"/>
        <w:rPr>
          <w:rFonts w:ascii="ＭＳ 明朝" w:cs="ＭＳ 明朝" w:hAnsi="ＭＳ 明朝" w:eastAsia="ＭＳ 明朝"/>
          <w:sz w:val="24"/>
          <w:szCs w:val="24"/>
          <w:lang w:val="zh-TW" w:eastAsia="zh-TW"/>
        </w:rPr>
      </w:pPr>
      <w:r>
        <w:rPr>
          <w:rFonts w:ascii="ＭＳ 明朝" w:cs="ＭＳ 明朝" w:hAnsi="ＭＳ 明朝" w:eastAsia="ＭＳ 明朝"/>
          <w:sz w:val="24"/>
          <w:szCs w:val="24"/>
          <w:rtl w:val="0"/>
          <w:lang w:val="zh-TW" w:eastAsia="zh-TW"/>
        </w:rPr>
        <w:t>第７条　社会福祉法人五彩会</w:t>
      </w:r>
    </w:p>
    <w:p>
      <w:pPr>
        <w:pStyle w:val="Normal.0"/>
        <w:ind w:left="960" w:hanging="960"/>
        <w:rPr>
          <w:rFonts w:ascii="ＭＳ 明朝" w:cs="ＭＳ 明朝" w:hAnsi="ＭＳ 明朝" w:eastAsia="ＭＳ 明朝"/>
          <w:sz w:val="24"/>
          <w:szCs w:val="24"/>
        </w:rPr>
      </w:pPr>
      <w:r>
        <w:rPr>
          <w:rFonts w:ascii="ＭＳ 明朝" w:cs="ＭＳ 明朝" w:hAnsi="ＭＳ 明朝" w:eastAsia="ＭＳ 明朝"/>
          <w:sz w:val="24"/>
          <w:szCs w:val="24"/>
          <w:rtl w:val="0"/>
          <w:lang w:val="zh-TW" w:eastAsia="zh-TW"/>
        </w:rPr>
        <w:t>　　　　</w:t>
      </w:r>
      <w:r>
        <w:rPr>
          <w:rFonts w:ascii="ＭＳ 明朝" w:cs="ＭＳ 明朝" w:hAnsi="ＭＳ 明朝" w:eastAsia="ＭＳ 明朝"/>
          <w:sz w:val="24"/>
          <w:szCs w:val="24"/>
          <w:rtl w:val="0"/>
          <w:lang w:val="ja-JP" w:eastAsia="ja-JP"/>
        </w:rPr>
        <w:t>特別養護老人ホーム　パライソごしき</w:t>
      </w:r>
    </w:p>
    <w:p>
      <w:pPr>
        <w:pStyle w:val="Normal.0"/>
        <w:ind w:left="960" w:hanging="96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介護職員初任者研修テキスト　（中央法規出版株式会社）</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（受講手続き及び本人確認）</w:t>
      </w:r>
    </w:p>
    <w:p>
      <w:pPr>
        <w:pStyle w:val="Normal.0"/>
        <w:ind w:left="960" w:hanging="960"/>
        <w:rPr>
          <w:rFonts w:ascii="ＭＳ 明朝" w:cs="ＭＳ 明朝" w:hAnsi="ＭＳ 明朝" w:eastAsia="ＭＳ 明朝"/>
          <w:sz w:val="24"/>
          <w:szCs w:val="24"/>
          <w:u w:color="c00000"/>
          <w:lang w:val="ja-JP" w:eastAsia="ja-JP"/>
        </w:rPr>
      </w:pPr>
      <w:r>
        <w:rPr>
          <w:rFonts w:ascii="ＭＳ 明朝" w:cs="ＭＳ 明朝" w:hAnsi="ＭＳ 明朝" w:eastAsia="ＭＳ 明朝"/>
          <w:sz w:val="24"/>
          <w:szCs w:val="24"/>
          <w:rtl w:val="0"/>
          <w:lang w:val="ja-JP" w:eastAsia="ja-JP"/>
        </w:rPr>
        <w:t>第８条　受講手続は、</w:t>
      </w:r>
      <w:r>
        <w:rPr>
          <w:rFonts w:ascii="ＭＳ 明朝" w:cs="ＭＳ 明朝" w:hAnsi="ＭＳ 明朝" w:eastAsia="ＭＳ 明朝"/>
          <w:sz w:val="24"/>
          <w:szCs w:val="24"/>
          <w:u w:color="c00000"/>
          <w:rtl w:val="0"/>
          <w:lang w:val="ja-JP" w:eastAsia="ja-JP"/>
        </w:rPr>
        <w:t>受講決定後定められた日時までにテキスト代・システム代を支払いとする。</w:t>
      </w:r>
    </w:p>
    <w:p>
      <w:pPr>
        <w:pStyle w:val="Normal.0"/>
        <w:ind w:left="1200" w:hanging="120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受講決定者は本人確認の為、運転免許証・健康険証・パスポート</w:t>
      </w:r>
    </w:p>
    <w:p>
      <w:pPr>
        <w:pStyle w:val="Normal.0"/>
        <w:ind w:left="945"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戸籍抄本・住民票・マイナンバーカード等（発行後６ケ以内）の公的証明書を開講前日までに提示をする。</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（受講費用及び支払い方法）</w:t>
      </w:r>
    </w:p>
    <w:p>
      <w:pPr>
        <w:pStyle w:val="Normal.0"/>
        <w:rPr>
          <w:rFonts w:ascii="ＭＳ 明朝" w:cs="ＭＳ 明朝" w:hAnsi="ＭＳ 明朝" w:eastAsia="ＭＳ 明朝"/>
          <w:sz w:val="24"/>
          <w:szCs w:val="24"/>
          <w:u w:color="ee0000"/>
          <w:lang w:val="ja-JP" w:eastAsia="ja-JP"/>
        </w:rPr>
      </w:pPr>
      <w:r>
        <w:rPr>
          <w:rFonts w:ascii="ＭＳ 明朝" w:cs="ＭＳ 明朝" w:hAnsi="ＭＳ 明朝" w:eastAsia="ＭＳ 明朝"/>
          <w:sz w:val="24"/>
          <w:szCs w:val="24"/>
          <w:rtl w:val="0"/>
          <w:lang w:val="ja-JP" w:eastAsia="ja-JP"/>
        </w:rPr>
        <w:t>第９条　</w:t>
      </w:r>
      <w:r>
        <w:rPr>
          <w:rFonts w:ascii="ＭＳ 明朝" w:cs="ＭＳ 明朝" w:hAnsi="ＭＳ 明朝" w:eastAsia="ＭＳ 明朝"/>
          <w:sz w:val="24"/>
          <w:szCs w:val="24"/>
          <w:u w:color="ee0000"/>
          <w:rtl w:val="0"/>
          <w:lang w:val="ja-JP" w:eastAsia="ja-JP"/>
        </w:rPr>
        <w:t>いわき市在住及び近郊在住者で五彩会が認めた者。</w:t>
      </w:r>
    </w:p>
    <w:p>
      <w:pPr>
        <w:pStyle w:val="Normal.0"/>
        <w:rPr>
          <w:rFonts w:ascii="ＭＳ 明朝" w:cs="ＭＳ 明朝" w:hAnsi="ＭＳ 明朝" w:eastAsia="ＭＳ 明朝"/>
          <w:sz w:val="24"/>
          <w:szCs w:val="24"/>
          <w:u w:color="ee0000"/>
        </w:rPr>
      </w:pPr>
      <w:r>
        <w:rPr>
          <w:rFonts w:ascii="ＭＳ 明朝" w:cs="ＭＳ 明朝" w:hAnsi="ＭＳ 明朝" w:eastAsia="ＭＳ 明朝"/>
          <w:sz w:val="24"/>
          <w:szCs w:val="24"/>
          <w:u w:color="ee0000"/>
          <w:rtl w:val="0"/>
          <w:lang w:val="ja-JP" w:eastAsia="ja-JP"/>
        </w:rPr>
        <w:t>　　　　　一般　　受講料　　５０</w:t>
      </w:r>
      <w:r>
        <w:rPr>
          <w:rFonts w:ascii="ＭＳ 明朝" w:cs="ＭＳ 明朝" w:hAnsi="ＭＳ 明朝" w:eastAsia="ＭＳ 明朝"/>
          <w:sz w:val="24"/>
          <w:szCs w:val="24"/>
          <w:u w:color="ee0000"/>
          <w:rtl w:val="0"/>
          <w:lang w:val="en-US"/>
        </w:rPr>
        <w:t>,</w:t>
      </w:r>
      <w:r>
        <w:rPr>
          <w:rFonts w:ascii="ＭＳ 明朝" w:cs="ＭＳ 明朝" w:hAnsi="ＭＳ 明朝" w:eastAsia="ＭＳ 明朝"/>
          <w:sz w:val="24"/>
          <w:szCs w:val="24"/>
          <w:u w:color="ee0000"/>
          <w:rtl w:val="0"/>
          <w:lang w:val="ja-JP" w:eastAsia="ja-JP"/>
        </w:rPr>
        <w:t>０００円　</w:t>
      </w:r>
    </w:p>
    <w:p>
      <w:pPr>
        <w:pStyle w:val="Normal.0"/>
        <w:rPr>
          <w:rFonts w:ascii="ＭＳ 明朝" w:cs="ＭＳ 明朝" w:hAnsi="ＭＳ 明朝" w:eastAsia="ＭＳ 明朝"/>
          <w:sz w:val="24"/>
          <w:szCs w:val="24"/>
          <w:u w:color="ee0000"/>
        </w:rPr>
      </w:pPr>
      <w:r>
        <w:rPr>
          <w:rFonts w:ascii="ＭＳ 明朝" w:cs="ＭＳ 明朝" w:hAnsi="ＭＳ 明朝" w:eastAsia="ＭＳ 明朝"/>
          <w:sz w:val="24"/>
          <w:szCs w:val="24"/>
          <w:u w:color="ee0000"/>
          <w:rtl w:val="0"/>
          <w:lang w:val="ja-JP" w:eastAsia="ja-JP"/>
        </w:rPr>
        <w:t>　　　　　　（テキスト代・学習システム代別途支払い</w:t>
      </w:r>
      <w:r>
        <w:rPr>
          <w:rFonts w:ascii="ＭＳ 明朝" w:cs="ＭＳ 明朝" w:hAnsi="ＭＳ 明朝" w:eastAsia="ＭＳ 明朝"/>
          <w:sz w:val="24"/>
          <w:szCs w:val="24"/>
          <w:u w:color="ee0000"/>
          <w:rtl w:val="0"/>
          <w:lang w:val="en-US"/>
        </w:rPr>
        <w:t xml:space="preserve"> </w:t>
      </w:r>
      <w:r>
        <w:rPr>
          <w:rFonts w:ascii="ＭＳ 明朝" w:cs="ＭＳ 明朝" w:hAnsi="ＭＳ 明朝" w:eastAsia="ＭＳ 明朝"/>
          <w:sz w:val="24"/>
          <w:szCs w:val="24"/>
          <w:u w:color="ee0000"/>
          <w:rtl w:val="0"/>
          <w:lang w:val="ja-JP" w:eastAsia="ja-JP"/>
        </w:rPr>
        <w:t>　　　</w:t>
      </w:r>
    </w:p>
    <w:p>
      <w:pPr>
        <w:pStyle w:val="Normal.0"/>
        <w:rPr>
          <w:rFonts w:ascii="ＭＳ 明朝" w:cs="ＭＳ 明朝" w:hAnsi="ＭＳ 明朝" w:eastAsia="ＭＳ 明朝"/>
          <w:sz w:val="24"/>
          <w:szCs w:val="24"/>
          <w:u w:color="ee0000"/>
          <w:lang w:val="ja-JP" w:eastAsia="ja-JP"/>
        </w:rPr>
      </w:pPr>
      <w:r>
        <w:rPr>
          <w:rFonts w:ascii="ＭＳ 明朝" w:cs="ＭＳ 明朝" w:hAnsi="ＭＳ 明朝" w:eastAsia="ＭＳ 明朝"/>
          <w:sz w:val="24"/>
          <w:szCs w:val="24"/>
          <w:u w:color="ee0000"/>
          <w:rtl w:val="0"/>
          <w:lang w:val="ja-JP" w:eastAsia="ja-JP"/>
        </w:rPr>
        <w:t>　　　　　高校生　受講料　　無料</w:t>
      </w:r>
    </w:p>
    <w:p>
      <w:pPr>
        <w:pStyle w:val="Normal.0"/>
        <w:rPr>
          <w:rFonts w:ascii="ＭＳ 明朝" w:cs="ＭＳ 明朝" w:hAnsi="ＭＳ 明朝" w:eastAsia="ＭＳ 明朝"/>
          <w:sz w:val="24"/>
          <w:szCs w:val="24"/>
          <w:u w:color="ee0000"/>
          <w:lang w:val="ja-JP" w:eastAsia="ja-JP"/>
        </w:rPr>
      </w:pPr>
      <w:r>
        <w:rPr>
          <w:rFonts w:ascii="ＭＳ 明朝" w:cs="ＭＳ 明朝" w:hAnsi="ＭＳ 明朝" w:eastAsia="ＭＳ 明朝"/>
          <w:sz w:val="24"/>
          <w:szCs w:val="24"/>
          <w:u w:color="ee0000"/>
          <w:rtl w:val="0"/>
          <w:lang w:val="ja-JP" w:eastAsia="ja-JP"/>
        </w:rPr>
        <w:t>　　　　　　（テキスト代・学習システム代のみ支払い）</w:t>
      </w:r>
    </w:p>
    <w:p>
      <w:pPr>
        <w:pStyle w:val="Normal.0"/>
        <w:rPr>
          <w:rFonts w:ascii="ＭＳ 明朝" w:cs="ＭＳ 明朝" w:hAnsi="ＭＳ 明朝" w:eastAsia="ＭＳ 明朝"/>
          <w:sz w:val="24"/>
          <w:szCs w:val="24"/>
          <w:u w:color="ee0000"/>
          <w:lang w:val="ja-JP" w:eastAsia="ja-JP"/>
        </w:rPr>
      </w:pPr>
      <w:r>
        <w:rPr>
          <w:rFonts w:ascii="ＭＳ 明朝" w:cs="ＭＳ 明朝" w:hAnsi="ＭＳ 明朝" w:eastAsia="ＭＳ 明朝"/>
          <w:sz w:val="24"/>
          <w:szCs w:val="24"/>
          <w:u w:color="ee0000"/>
          <w:rtl w:val="0"/>
          <w:lang w:val="ja-JP" w:eastAsia="ja-JP"/>
        </w:rPr>
        <w:t>　　　　　テキスト代　　　　５，４１８円</w:t>
      </w:r>
    </w:p>
    <w:p>
      <w:pPr>
        <w:pStyle w:val="Normal.0"/>
        <w:rPr>
          <w:rFonts w:ascii="ＭＳ 明朝" w:cs="ＭＳ 明朝" w:hAnsi="ＭＳ 明朝" w:eastAsia="ＭＳ 明朝"/>
          <w:sz w:val="24"/>
          <w:szCs w:val="24"/>
          <w:u w:color="ee0000"/>
          <w:lang w:val="ja-JP" w:eastAsia="ja-JP"/>
        </w:rPr>
      </w:pPr>
      <w:r>
        <w:rPr>
          <w:rFonts w:ascii="ＭＳ 明朝" w:cs="ＭＳ 明朝" w:hAnsi="ＭＳ 明朝" w:eastAsia="ＭＳ 明朝"/>
          <w:sz w:val="24"/>
          <w:szCs w:val="24"/>
          <w:u w:color="ee0000"/>
          <w:rtl w:val="0"/>
          <w:lang w:val="ja-JP" w:eastAsia="ja-JP"/>
        </w:rPr>
        <w:t>　　　　　学習システム代　　４，４００円</w:t>
      </w:r>
    </w:p>
    <w:p>
      <w:pPr>
        <w:pStyle w:val="Normal.0"/>
        <w:rPr>
          <w:rFonts w:ascii="ＭＳ 明朝" w:cs="ＭＳ 明朝" w:hAnsi="ＭＳ 明朝" w:eastAsia="ＭＳ 明朝"/>
          <w:sz w:val="24"/>
          <w:szCs w:val="24"/>
          <w:u w:color="ee0000"/>
          <w:lang w:val="ja-JP" w:eastAsia="ja-JP"/>
        </w:rPr>
      </w:pPr>
      <w:r>
        <w:rPr>
          <w:rFonts w:ascii="ＭＳ 明朝" w:cs="ＭＳ 明朝" w:hAnsi="ＭＳ 明朝" w:eastAsia="ＭＳ 明朝"/>
          <w:sz w:val="24"/>
          <w:szCs w:val="24"/>
          <w:u w:color="ee0000"/>
          <w:rtl w:val="0"/>
          <w:lang w:val="ja-JP" w:eastAsia="ja-JP"/>
        </w:rPr>
        <w:t>　　　　　支払方法は、申込時一括納入とする。</w:t>
      </w:r>
    </w:p>
    <w:p>
      <w:pPr>
        <w:pStyle w:val="Normal.0"/>
        <w:rPr>
          <w:rFonts w:ascii="ＭＳ 明朝" w:cs="ＭＳ 明朝" w:hAnsi="ＭＳ 明朝" w:eastAsia="ＭＳ 明朝"/>
          <w:sz w:val="24"/>
          <w:szCs w:val="24"/>
          <w:u w:color="ee0000"/>
        </w:rPr>
      </w:pPr>
    </w:p>
    <w:p>
      <w:pPr>
        <w:pStyle w:val="Normal.0"/>
        <w:ind w:left="1200" w:hanging="1200"/>
        <w:rPr>
          <w:rFonts w:ascii="ＭＳ 明朝" w:cs="ＭＳ 明朝" w:hAnsi="ＭＳ 明朝" w:eastAsia="ＭＳ 明朝"/>
          <w:sz w:val="24"/>
          <w:szCs w:val="24"/>
          <w:u w:color="ee0000"/>
          <w:lang w:val="ja-JP" w:eastAsia="ja-JP"/>
        </w:rPr>
      </w:pPr>
      <w:r>
        <w:rPr>
          <w:rFonts w:ascii="ＭＳ 明朝" w:cs="ＭＳ 明朝" w:hAnsi="ＭＳ 明朝" w:eastAsia="ＭＳ 明朝"/>
          <w:sz w:val="24"/>
          <w:szCs w:val="24"/>
          <w:u w:color="ee0000"/>
          <w:rtl w:val="0"/>
          <w:lang w:val="ja-JP" w:eastAsia="ja-JP"/>
        </w:rPr>
        <w:t>　　　　　福島県地域医療介護総合確保基金事業補助金の補助要件に該当する場合は無料となります。（補助金制度利料）</w:t>
      </w:r>
    </w:p>
    <w:p>
      <w:pPr>
        <w:pStyle w:val="Normal.0"/>
        <w:ind w:left="1200" w:hanging="1200"/>
        <w:rPr>
          <w:rFonts w:ascii="ＭＳ 明朝" w:cs="ＭＳ 明朝" w:hAnsi="ＭＳ 明朝" w:eastAsia="ＭＳ 明朝"/>
          <w:sz w:val="24"/>
          <w:szCs w:val="24"/>
          <w:u w:color="ee0000"/>
          <w:lang w:val="ja-JP" w:eastAsia="ja-JP"/>
        </w:rPr>
      </w:pPr>
      <w:r>
        <w:rPr>
          <w:rFonts w:ascii="ＭＳ 明朝" w:cs="ＭＳ 明朝" w:hAnsi="ＭＳ 明朝" w:eastAsia="ＭＳ 明朝"/>
          <w:sz w:val="24"/>
          <w:szCs w:val="24"/>
          <w:u w:color="ee0000"/>
          <w:rtl w:val="0"/>
          <w:lang w:val="ja-JP" w:eastAsia="ja-JP"/>
        </w:rPr>
        <w:t>　　　　　但し、講座を終了できなかった場合は全額自己負担となります。</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（解約条件及び返金方法）</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第１０条、教材費の払い込み後、受講生からの解約の申し出があった場</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合、解約事務手数料として</w:t>
      </w:r>
      <w:r>
        <w:rPr>
          <w:rFonts w:ascii="ＭＳ 明朝" w:cs="ＭＳ 明朝" w:hAnsi="ＭＳ 明朝" w:eastAsia="ＭＳ 明朝"/>
          <w:sz w:val="24"/>
          <w:szCs w:val="24"/>
          <w:u w:color="c00000"/>
          <w:rtl w:val="0"/>
          <w:lang w:val="ja-JP" w:eastAsia="ja-JP"/>
        </w:rPr>
        <w:t>５千円</w:t>
      </w:r>
      <w:r>
        <w:rPr>
          <w:rFonts w:ascii="ＭＳ 明朝" w:cs="ＭＳ 明朝" w:hAnsi="ＭＳ 明朝" w:eastAsia="ＭＳ 明朝"/>
          <w:sz w:val="24"/>
          <w:szCs w:val="24"/>
          <w:rtl w:val="0"/>
          <w:lang w:val="ja-JP" w:eastAsia="ja-JP"/>
        </w:rPr>
        <w:t>を徴収し返金する。</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開校日以降の解約及び返金は不可とする。</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（受講者の個人情報の取扱）</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第１１条　受講者の個人情報については、研修に関する連絡事項や運営におい</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てのみ使用する。なお、修了者は福島県の管理する修了者名簿に記載</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される。</w:t>
      </w:r>
    </w:p>
    <w:p>
      <w:pPr>
        <w:pStyle w:val="List Paragraph"/>
        <w:numPr>
          <w:ilvl w:val="0"/>
          <w:numId w:val="2"/>
        </w:numPr>
        <w:bidi w:val="0"/>
        <w:ind w:right="0"/>
        <w:jc w:val="both"/>
        <w:rPr>
          <w:rFonts w:ascii="ＭＳ 明朝" w:cs="ＭＳ 明朝" w:hAnsi="ＭＳ 明朝" w:eastAsia="ＭＳ 明朝"/>
          <w:sz w:val="24"/>
          <w:szCs w:val="24"/>
          <w:rtl w:val="0"/>
          <w:lang w:val="en-US"/>
        </w:rPr>
      </w:pPr>
      <w:r>
        <w:rPr>
          <w:rFonts w:ascii="ＭＳ 明朝" w:cs="ＭＳ 明朝" w:hAnsi="ＭＳ 明朝" w:eastAsia="ＭＳ 明朝"/>
          <w:sz w:val="24"/>
          <w:szCs w:val="24"/>
          <w:rtl w:val="0"/>
          <w:lang w:val="en-US"/>
        </w:rPr>
        <w:t xml:space="preserve"> </w:t>
      </w:r>
      <w:r>
        <w:rPr>
          <w:rFonts w:ascii="ＭＳ 明朝" w:cs="ＭＳ 明朝" w:hAnsi="ＭＳ 明朝" w:eastAsia="ＭＳ 明朝"/>
          <w:sz w:val="24"/>
          <w:szCs w:val="24"/>
          <w:rtl w:val="0"/>
          <w:lang w:val="ja-JP" w:eastAsia="ja-JP"/>
        </w:rPr>
        <w:t>事務局が知り得た受講者の個人情報を不当な目的に使用しない。</w:t>
      </w:r>
    </w:p>
    <w:p>
      <w:pPr>
        <w:pStyle w:val="List Paragraph"/>
        <w:numPr>
          <w:ilvl w:val="0"/>
          <w:numId w:val="2"/>
        </w:numPr>
        <w:bidi w:val="0"/>
        <w:ind w:right="0"/>
        <w:jc w:val="both"/>
        <w:rPr>
          <w:rFonts w:ascii="ＭＳ 明朝" w:cs="ＭＳ 明朝" w:hAnsi="ＭＳ 明朝" w:eastAsia="ＭＳ 明朝"/>
          <w:sz w:val="24"/>
          <w:szCs w:val="24"/>
          <w:rtl w:val="0"/>
          <w:lang w:val="en-US"/>
        </w:rPr>
      </w:pPr>
      <w:r>
        <w:rPr>
          <w:rFonts w:ascii="ＭＳ 明朝" w:cs="ＭＳ 明朝" w:hAnsi="ＭＳ 明朝" w:eastAsia="ＭＳ 明朝"/>
          <w:sz w:val="24"/>
          <w:szCs w:val="24"/>
          <w:rtl w:val="0"/>
          <w:lang w:val="en-US"/>
        </w:rPr>
        <w:t xml:space="preserve"> </w:t>
      </w:r>
      <w:r>
        <w:rPr>
          <w:rFonts w:ascii="ＭＳ 明朝" w:cs="ＭＳ 明朝" w:hAnsi="ＭＳ 明朝" w:eastAsia="ＭＳ 明朝"/>
          <w:sz w:val="24"/>
          <w:szCs w:val="24"/>
          <w:rtl w:val="0"/>
          <w:lang w:val="ja-JP" w:eastAsia="ja-JP"/>
        </w:rPr>
        <w:t>受講者は講義及び演習等で知り得た当法人の情報を不当な目的に</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使用しないよう受講者に誓約書を提出させる。</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（科目の免除）</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第１２条　科目の免除は行わない。</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（カリキュラムの特色）</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第１３条　シラバス（別紙）参照とする。</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（情報を公開するホームページのアドレス及び内容）</w:t>
      </w:r>
    </w:p>
    <w:p>
      <w:pPr>
        <w:pStyle w:val="Normal.0"/>
        <w:ind w:left="1200" w:hanging="120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第１４条　福島県介護職員初任者研修実施要綱に規定する情報の公開に基づき、以下のアドレスを公開する。　</w:t>
      </w:r>
    </w:p>
    <w:p>
      <w:pPr>
        <w:pStyle w:val="Normal.0"/>
        <w:ind w:firstLine="1405"/>
        <w:rPr>
          <w:rFonts w:ascii="ＭＳ 明朝" w:cs="ＭＳ 明朝" w:hAnsi="ＭＳ 明朝" w:eastAsia="ＭＳ 明朝"/>
          <w:b w:val="1"/>
          <w:bCs w:val="1"/>
          <w:sz w:val="28"/>
          <w:szCs w:val="28"/>
          <w:u w:color="0070c0"/>
        </w:rPr>
      </w:pPr>
      <w:r>
        <w:rPr>
          <w:rFonts w:ascii="ＭＳ 明朝" w:cs="ＭＳ 明朝" w:hAnsi="ＭＳ 明朝" w:eastAsia="ＭＳ 明朝"/>
          <w:b w:val="1"/>
          <w:bCs w:val="1"/>
          <w:sz w:val="28"/>
          <w:szCs w:val="28"/>
          <w:u w:color="0070c0"/>
          <w:rtl w:val="0"/>
          <w:lang w:val="en-US"/>
        </w:rPr>
        <w:t>https://paraisogoshiki.com/</w:t>
      </w:r>
    </w:p>
    <w:p>
      <w:pPr>
        <w:pStyle w:val="List Paragraph"/>
        <w:numPr>
          <w:ilvl w:val="0"/>
          <w:numId w:val="4"/>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研修期間情報</w:t>
      </w:r>
    </w:p>
    <w:p>
      <w:pPr>
        <w:pStyle w:val="List Paragraph"/>
        <w:ind w:left="1320"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法人情報（法人格・法人名称・住所等・代表者名）</w:t>
      </w:r>
    </w:p>
    <w:p>
      <w:pPr>
        <w:pStyle w:val="List Paragraph"/>
        <w:ind w:left="1320"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研修機関情報（事業所名・住所・理念・学則・研修施設）</w:t>
      </w:r>
    </w:p>
    <w:p>
      <w:pPr>
        <w:pStyle w:val="List Paragraph"/>
        <w:numPr>
          <w:ilvl w:val="0"/>
          <w:numId w:val="4"/>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研修事業情報</w:t>
      </w:r>
    </w:p>
    <w:p>
      <w:pPr>
        <w:pStyle w:val="List Paragraph"/>
        <w:ind w:left="2880" w:hanging="288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研修要綱（研修受講までの流れ・研修スケジュール・研修カリキュラム・受講料・実習の有無・修了評価）</w:t>
      </w:r>
    </w:p>
    <w:p>
      <w:pPr>
        <w:pStyle w:val="List Paragraph"/>
        <w:ind w:left="2880" w:hanging="2880"/>
        <w:rPr>
          <w:rFonts w:ascii="ＭＳ 明朝" w:cs="ＭＳ 明朝" w:hAnsi="ＭＳ 明朝" w:eastAsia="ＭＳ 明朝"/>
          <w:sz w:val="24"/>
          <w:szCs w:val="24"/>
        </w:rPr>
      </w:pPr>
    </w:p>
    <w:p>
      <w:pPr>
        <w:pStyle w:val="List Paragraph"/>
        <w:ind w:left="2880" w:hanging="288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（修了評価の方法）</w:t>
      </w:r>
    </w:p>
    <w:p>
      <w:pPr>
        <w:pStyle w:val="List Paragraph"/>
        <w:ind w:left="2880" w:hanging="288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第１５条　修了の認定はカリキュラムをすべて修了し、学則に記載された条項</w:t>
      </w:r>
    </w:p>
    <w:p>
      <w:pPr>
        <w:pStyle w:val="List Paragraph"/>
        <w:ind w:left="2880" w:hanging="288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を違反なく、次の評価を行った上で、修了認定会議において基準に達</w:t>
      </w:r>
    </w:p>
    <w:p>
      <w:pPr>
        <w:pStyle w:val="List Paragraph"/>
        <w:ind w:left="2880" w:hanging="288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した受講者で、修了試験に合格した者に研修終了日に修了証明書を</w:t>
      </w:r>
    </w:p>
    <w:p>
      <w:pPr>
        <w:pStyle w:val="List Paragraph"/>
        <w:ind w:left="2880" w:hanging="288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交付する。　</w:t>
      </w:r>
    </w:p>
    <w:p>
      <w:pPr>
        <w:pStyle w:val="List Paragraph"/>
        <w:numPr>
          <w:ilvl w:val="0"/>
          <w:numId w:val="6"/>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修了評価は、担当講師が科目ごとに行い、その評価をまとめて項目</w:t>
      </w:r>
    </w:p>
    <w:p>
      <w:pPr>
        <w:pStyle w:val="Normal.0"/>
        <w:ind w:firstLine="132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全体の評価を行う。</w:t>
      </w:r>
    </w:p>
    <w:p>
      <w:pPr>
        <w:pStyle w:val="List Paragraph"/>
        <w:numPr>
          <w:ilvl w:val="0"/>
          <w:numId w:val="6"/>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修了評価は、筆記試験により行う。ただし、介護に必要な基礎的知識の理解度及び生活支援技術の習得状況については実技試験も行う。</w:t>
      </w:r>
    </w:p>
    <w:p>
      <w:pPr>
        <w:pStyle w:val="List Paragraph"/>
        <w:numPr>
          <w:ilvl w:val="0"/>
          <w:numId w:val="6"/>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認定基準は、次の通り、理解度の高い順に</w:t>
      </w:r>
      <w:r>
        <w:rPr>
          <w:rFonts w:ascii="ＭＳ 明朝" w:cs="ＭＳ 明朝" w:hAnsi="ＭＳ 明朝" w:eastAsia="ＭＳ 明朝"/>
          <w:sz w:val="24"/>
          <w:szCs w:val="24"/>
          <w:rtl w:val="0"/>
          <w:lang w:val="en-US"/>
        </w:rPr>
        <w:t>A.B.C.D</w:t>
      </w:r>
      <w:r>
        <w:rPr>
          <w:rFonts w:ascii="ＭＳ 明朝" w:cs="ＭＳ 明朝" w:hAnsi="ＭＳ 明朝" w:eastAsia="ＭＳ 明朝"/>
          <w:sz w:val="24"/>
          <w:szCs w:val="24"/>
          <w:rtl w:val="0"/>
          <w:lang w:val="ja-JP" w:eastAsia="ja-JP"/>
        </w:rPr>
        <w:t>の</w:t>
      </w:r>
      <w:r>
        <w:rPr>
          <w:rFonts w:ascii="ＭＳ 明朝" w:cs="ＭＳ 明朝" w:hAnsi="ＭＳ 明朝" w:eastAsia="ＭＳ 明朝"/>
          <w:sz w:val="24"/>
          <w:szCs w:val="24"/>
          <w:rtl w:val="0"/>
          <w:lang w:val="en-US"/>
        </w:rPr>
        <w:t>4</w:t>
      </w:r>
      <w:r>
        <w:rPr>
          <w:rFonts w:ascii="ＭＳ 明朝" w:cs="ＭＳ 明朝" w:hAnsi="ＭＳ 明朝" w:eastAsia="ＭＳ 明朝"/>
          <w:sz w:val="24"/>
          <w:szCs w:val="24"/>
          <w:rtl w:val="0"/>
          <w:lang w:val="ja-JP" w:eastAsia="ja-JP"/>
        </w:rPr>
        <w:t>区分で評価した上で、</w:t>
      </w:r>
      <w:r>
        <w:rPr>
          <w:rFonts w:ascii="ＭＳ 明朝" w:cs="ＭＳ 明朝" w:hAnsi="ＭＳ 明朝" w:eastAsia="ＭＳ 明朝"/>
          <w:sz w:val="24"/>
          <w:szCs w:val="24"/>
          <w:rtl w:val="0"/>
          <w:lang w:val="en-US"/>
        </w:rPr>
        <w:t>C</w:t>
      </w:r>
      <w:r>
        <w:rPr>
          <w:rFonts w:ascii="ＭＳ 明朝" w:cs="ＭＳ 明朝" w:hAnsi="ＭＳ 明朝" w:eastAsia="ＭＳ 明朝"/>
          <w:sz w:val="24"/>
          <w:szCs w:val="24"/>
          <w:rtl w:val="0"/>
          <w:lang w:val="ja-JP" w:eastAsia="ja-JP"/>
        </w:rPr>
        <w:t>以上の評価の受講者は、評価基準を満たしたものとして　　　認定する。</w:t>
      </w:r>
    </w:p>
    <w:p>
      <w:pPr>
        <w:pStyle w:val="List Paragraph"/>
        <w:numPr>
          <w:ilvl w:val="0"/>
          <w:numId w:val="6"/>
        </w:numPr>
        <w:bidi w:val="0"/>
        <w:ind w:right="0"/>
        <w:jc w:val="both"/>
        <w:rPr>
          <w:rFonts w:ascii="ＭＳ 明朝" w:cs="ＭＳ 明朝" w:hAnsi="ＭＳ 明朝" w:eastAsia="ＭＳ 明朝"/>
          <w:sz w:val="24"/>
          <w:szCs w:val="24"/>
          <w:rtl w:val="0"/>
          <w:lang w:val="en-US"/>
        </w:rPr>
      </w:pPr>
      <w:r>
        <w:rPr>
          <w:rFonts w:ascii="ＭＳ 明朝" w:cs="ＭＳ 明朝" w:hAnsi="ＭＳ 明朝" w:eastAsia="ＭＳ 明朝"/>
          <w:sz w:val="24"/>
          <w:szCs w:val="24"/>
          <w:rtl w:val="0"/>
          <w:lang w:val="en-US"/>
        </w:rPr>
        <w:t>D</w:t>
      </w:r>
      <w:r>
        <w:rPr>
          <w:rFonts w:ascii="ＭＳ 明朝" w:cs="ＭＳ 明朝" w:hAnsi="ＭＳ 明朝" w:eastAsia="ＭＳ 明朝"/>
          <w:sz w:val="24"/>
          <w:szCs w:val="24"/>
          <w:rtl w:val="0"/>
          <w:lang w:val="ja-JP" w:eastAsia="ja-JP"/>
        </w:rPr>
        <w:t>の不合格者については、再試験を実施する。再試験の費用は無料　　　　</w:t>
      </w:r>
    </w:p>
    <w:p>
      <w:pPr>
        <w:pStyle w:val="List Paragraph"/>
        <w:ind w:left="1320" w:firstLine="0"/>
        <w:rPr>
          <w:rFonts w:ascii="ＭＳ 明朝" w:cs="ＭＳ 明朝" w:hAnsi="ＭＳ 明朝" w:eastAsia="ＭＳ 明朝"/>
          <w:sz w:val="24"/>
          <w:szCs w:val="24"/>
        </w:rPr>
      </w:pPr>
      <w:r>
        <w:rPr>
          <w:rFonts w:ascii="ＭＳ 明朝" w:cs="ＭＳ 明朝" w:hAnsi="ＭＳ 明朝" w:eastAsia="ＭＳ 明朝"/>
          <w:sz w:val="24"/>
          <w:szCs w:val="24"/>
          <w:rtl w:val="0"/>
          <w:lang w:val="ja-JP" w:eastAsia="ja-JP"/>
        </w:rPr>
        <w:t>とするが、基準に達するまで再試験をする。再評価にて合格した場合は</w:t>
      </w:r>
      <w:r>
        <w:rPr>
          <w:rFonts w:ascii="ＭＳ 明朝" w:cs="ＭＳ 明朝" w:hAnsi="ＭＳ 明朝" w:eastAsia="ＭＳ 明朝"/>
          <w:sz w:val="24"/>
          <w:szCs w:val="24"/>
          <w:rtl w:val="0"/>
          <w:lang w:val="en-US"/>
        </w:rPr>
        <w:t>C</w:t>
      </w:r>
      <w:r>
        <w:rPr>
          <w:rFonts w:ascii="ＭＳ 明朝" w:cs="ＭＳ 明朝" w:hAnsi="ＭＳ 明朝" w:eastAsia="ＭＳ 明朝"/>
          <w:sz w:val="24"/>
          <w:szCs w:val="24"/>
          <w:rtl w:val="0"/>
          <w:lang w:val="ja-JP" w:eastAsia="ja-JP"/>
        </w:rPr>
        <w:t>とする。</w:t>
      </w:r>
    </w:p>
    <w:p>
      <w:pPr>
        <w:pStyle w:val="List Paragraph"/>
        <w:ind w:left="1320" w:firstLine="0"/>
        <w:rPr>
          <w:rFonts w:ascii="ＭＳ 明朝" w:cs="ＭＳ 明朝" w:hAnsi="ＭＳ 明朝" w:eastAsia="ＭＳ 明朝"/>
          <w:sz w:val="24"/>
          <w:szCs w:val="24"/>
        </w:rPr>
      </w:pPr>
      <w:r>
        <w:rPr>
          <w:rFonts w:ascii="ＭＳ 明朝" w:cs="ＭＳ 明朝" w:hAnsi="ＭＳ 明朝" w:eastAsia="ＭＳ 明朝"/>
          <w:sz w:val="24"/>
          <w:szCs w:val="24"/>
          <w:rtl w:val="0"/>
          <w:lang w:val="ja-JP" w:eastAsia="ja-JP"/>
        </w:rPr>
        <w:t>　　</w:t>
      </w:r>
      <w:r>
        <w:rPr>
          <w:rFonts w:ascii="ＭＳ 明朝" w:cs="ＭＳ 明朝" w:hAnsi="ＭＳ 明朝" w:eastAsia="ＭＳ 明朝"/>
          <w:sz w:val="24"/>
          <w:szCs w:val="24"/>
          <w:rtl w:val="0"/>
          <w:lang w:val="en-US"/>
        </w:rPr>
        <w:t>A=</w:t>
      </w:r>
      <w:r>
        <w:rPr>
          <w:rFonts w:ascii="ＭＳ 明朝" w:cs="ＭＳ 明朝" w:hAnsi="ＭＳ 明朝" w:eastAsia="ＭＳ 明朝"/>
          <w:sz w:val="24"/>
          <w:szCs w:val="24"/>
          <w:rtl w:val="0"/>
          <w:lang w:val="zh-TW" w:eastAsia="zh-TW"/>
        </w:rPr>
        <w:t>９０点以上　　　　　</w:t>
      </w:r>
      <w:r>
        <w:rPr>
          <w:rFonts w:ascii="ＭＳ 明朝" w:cs="ＭＳ 明朝" w:hAnsi="ＭＳ 明朝" w:eastAsia="ＭＳ 明朝"/>
          <w:sz w:val="24"/>
          <w:szCs w:val="24"/>
          <w:rtl w:val="0"/>
          <w:lang w:val="en-US"/>
        </w:rPr>
        <w:t>B=</w:t>
      </w:r>
      <w:r>
        <w:rPr>
          <w:rFonts w:ascii="ＭＳ 明朝" w:cs="ＭＳ 明朝" w:hAnsi="ＭＳ 明朝" w:eastAsia="ＭＳ 明朝"/>
          <w:sz w:val="24"/>
          <w:szCs w:val="24"/>
          <w:rtl w:val="0"/>
          <w:lang w:val="zh-TW" w:eastAsia="zh-TW"/>
        </w:rPr>
        <w:t>８９点～８０点</w:t>
      </w:r>
    </w:p>
    <w:p>
      <w:pPr>
        <w:pStyle w:val="List Paragraph"/>
        <w:ind w:left="1320" w:firstLine="0"/>
        <w:rPr>
          <w:rFonts w:ascii="ＭＳ 明朝" w:cs="ＭＳ 明朝" w:hAnsi="ＭＳ 明朝" w:eastAsia="ＭＳ 明朝"/>
          <w:sz w:val="24"/>
          <w:szCs w:val="24"/>
        </w:rPr>
      </w:pPr>
      <w:r>
        <w:rPr>
          <w:rFonts w:ascii="ＭＳ 明朝" w:cs="ＭＳ 明朝" w:hAnsi="ＭＳ 明朝" w:eastAsia="ＭＳ 明朝"/>
          <w:sz w:val="24"/>
          <w:szCs w:val="24"/>
          <w:rtl w:val="0"/>
          <w:lang w:val="zh-TW" w:eastAsia="zh-TW"/>
        </w:rPr>
        <w:t>　　</w:t>
      </w:r>
      <w:r>
        <w:rPr>
          <w:rFonts w:ascii="ＭＳ 明朝" w:cs="ＭＳ 明朝" w:hAnsi="ＭＳ 明朝" w:eastAsia="ＭＳ 明朝"/>
          <w:sz w:val="24"/>
          <w:szCs w:val="24"/>
          <w:rtl w:val="0"/>
          <w:lang w:val="en-US"/>
        </w:rPr>
        <w:t>C=</w:t>
      </w:r>
      <w:r>
        <w:rPr>
          <w:rFonts w:ascii="ＭＳ 明朝" w:cs="ＭＳ 明朝" w:hAnsi="ＭＳ 明朝" w:eastAsia="ＭＳ 明朝"/>
          <w:sz w:val="24"/>
          <w:szCs w:val="24"/>
          <w:rtl w:val="0"/>
          <w:lang w:val="zh-TW" w:eastAsia="zh-TW"/>
        </w:rPr>
        <w:t>７９点～７０点　　　</w:t>
      </w:r>
      <w:r>
        <w:rPr>
          <w:rFonts w:ascii="ＭＳ 明朝" w:cs="ＭＳ 明朝" w:hAnsi="ＭＳ 明朝" w:eastAsia="ＭＳ 明朝"/>
          <w:sz w:val="24"/>
          <w:szCs w:val="24"/>
          <w:rtl w:val="0"/>
          <w:lang w:val="en-US"/>
        </w:rPr>
        <w:t>D=</w:t>
      </w:r>
      <w:r>
        <w:rPr>
          <w:rFonts w:ascii="ＭＳ 明朝" w:cs="ＭＳ 明朝" w:hAnsi="ＭＳ 明朝" w:eastAsia="ＭＳ 明朝"/>
          <w:sz w:val="24"/>
          <w:szCs w:val="24"/>
          <w:rtl w:val="0"/>
          <w:lang w:val="zh-TW" w:eastAsia="zh-TW"/>
        </w:rPr>
        <w:t>７０点未満　</w:t>
      </w:r>
    </w:p>
    <w:p>
      <w:pPr>
        <w:pStyle w:val="List Paragraph"/>
        <w:numPr>
          <w:ilvl w:val="0"/>
          <w:numId w:val="6"/>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添消課題については、提出期限までに提出し、合格点になるまで最</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提出とする。期限までに提出しない場合も再提出を求める。</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（欠席者・遅刻者・早退者の扱い）</w:t>
      </w:r>
    </w:p>
    <w:p>
      <w:pPr>
        <w:pStyle w:val="Normal.0"/>
        <w:rPr>
          <w:rFonts w:ascii="ＭＳ 明朝" w:cs="ＭＳ 明朝" w:hAnsi="ＭＳ 明朝" w:eastAsia="ＭＳ 明朝"/>
          <w:sz w:val="24"/>
          <w:szCs w:val="24"/>
        </w:rPr>
      </w:pPr>
      <w:r>
        <w:rPr>
          <w:rFonts w:ascii="ＭＳ 明朝" w:cs="ＭＳ 明朝" w:hAnsi="ＭＳ 明朝" w:eastAsia="ＭＳ 明朝"/>
          <w:sz w:val="24"/>
          <w:szCs w:val="24"/>
          <w:rtl w:val="0"/>
          <w:lang w:val="ja-JP" w:eastAsia="ja-JP"/>
        </w:rPr>
        <w:t>第１</w:t>
      </w:r>
      <w:r>
        <w:rPr>
          <w:rFonts w:ascii="ＭＳ 明朝" w:cs="ＭＳ 明朝" w:hAnsi="ＭＳ 明朝" w:eastAsia="ＭＳ 明朝"/>
          <w:sz w:val="24"/>
          <w:szCs w:val="24"/>
          <w:rtl w:val="0"/>
          <w:lang w:val="en-US"/>
        </w:rPr>
        <w:t>6</w:t>
      </w:r>
      <w:r>
        <w:rPr>
          <w:rFonts w:ascii="ＭＳ 明朝" w:cs="ＭＳ 明朝" w:hAnsi="ＭＳ 明朝" w:eastAsia="ＭＳ 明朝"/>
          <w:sz w:val="24"/>
          <w:szCs w:val="24"/>
          <w:rtl w:val="0"/>
          <w:lang w:val="ja-JP" w:eastAsia="ja-JP"/>
        </w:rPr>
        <w:t>条　原則として遅刻、早退は認めない。</w:t>
      </w:r>
    </w:p>
    <w:p>
      <w:pPr>
        <w:pStyle w:val="List Paragraph"/>
        <w:numPr>
          <w:ilvl w:val="0"/>
          <w:numId w:val="8"/>
        </w:numPr>
        <w:bidi w:val="0"/>
        <w:ind w:right="0"/>
        <w:jc w:val="both"/>
        <w:rPr>
          <w:rFonts w:ascii="ＭＳ 明朝" w:cs="ＭＳ 明朝" w:hAnsi="ＭＳ 明朝" w:eastAsia="ＭＳ 明朝"/>
          <w:sz w:val="24"/>
          <w:szCs w:val="24"/>
          <w:rtl w:val="0"/>
          <w:lang w:val="en-US"/>
        </w:rPr>
      </w:pPr>
      <w:r>
        <w:rPr>
          <w:rFonts w:ascii="ＭＳ 明朝" w:cs="ＭＳ 明朝" w:hAnsi="ＭＳ 明朝" w:eastAsia="ＭＳ 明朝"/>
          <w:sz w:val="24"/>
          <w:szCs w:val="24"/>
          <w:rtl w:val="0"/>
          <w:lang w:val="en-US"/>
        </w:rPr>
        <w:t xml:space="preserve"> </w:t>
      </w:r>
      <w:r>
        <w:rPr>
          <w:rFonts w:ascii="ＭＳ 明朝" w:cs="ＭＳ 明朝" w:hAnsi="ＭＳ 明朝" w:eastAsia="ＭＳ 明朝"/>
          <w:sz w:val="24"/>
          <w:szCs w:val="24"/>
          <w:rtl w:val="0"/>
          <w:lang w:val="ja-JP" w:eastAsia="ja-JP"/>
        </w:rPr>
        <w:t>欠席の場合は「欠席届」を提出すること。</w:t>
      </w:r>
    </w:p>
    <w:p>
      <w:pPr>
        <w:pStyle w:val="List Paragraph"/>
        <w:numPr>
          <w:ilvl w:val="0"/>
          <w:numId w:val="8"/>
        </w:numPr>
        <w:bidi w:val="0"/>
        <w:ind w:right="0"/>
        <w:jc w:val="both"/>
        <w:rPr>
          <w:rFonts w:ascii="ＭＳ 明朝" w:cs="ＭＳ 明朝" w:hAnsi="ＭＳ 明朝" w:eastAsia="ＭＳ 明朝"/>
          <w:sz w:val="24"/>
          <w:szCs w:val="24"/>
          <w:rtl w:val="0"/>
          <w:lang w:val="en-US"/>
        </w:rPr>
      </w:pPr>
      <w:r>
        <w:rPr>
          <w:rFonts w:ascii="ＭＳ 明朝" w:cs="ＭＳ 明朝" w:hAnsi="ＭＳ 明朝" w:eastAsia="ＭＳ 明朝"/>
          <w:sz w:val="24"/>
          <w:szCs w:val="24"/>
          <w:rtl w:val="0"/>
          <w:lang w:val="en-US"/>
        </w:rPr>
        <w:t xml:space="preserve"> </w:t>
      </w:r>
      <w:r>
        <w:rPr>
          <w:rFonts w:ascii="ＭＳ 明朝" w:cs="ＭＳ 明朝" w:hAnsi="ＭＳ 明朝" w:eastAsia="ＭＳ 明朝"/>
          <w:sz w:val="24"/>
          <w:szCs w:val="24"/>
          <w:rtl w:val="0"/>
          <w:lang w:val="ja-JP" w:eastAsia="ja-JP"/>
        </w:rPr>
        <w:t>交通機関の都合で遅刻した場合は遅延証明書を提出すること。</w:t>
      </w:r>
    </w:p>
    <w:p>
      <w:pPr>
        <w:pStyle w:val="List Paragraph"/>
        <w:numPr>
          <w:ilvl w:val="0"/>
          <w:numId w:val="8"/>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xml:space="preserve"> 体調不良により欠席の場合は、医療機関の受診がわかる（領収書等）</w:t>
      </w:r>
    </w:p>
    <w:p>
      <w:pPr>
        <w:pStyle w:val="Normal.0"/>
        <w:ind w:firstLine="120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提出を義務付ける。</w:t>
      </w:r>
    </w:p>
    <w:p>
      <w:pPr>
        <w:pStyle w:val="List Paragraph"/>
        <w:numPr>
          <w:ilvl w:val="0"/>
          <w:numId w:val="8"/>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xml:space="preserve"> 早退者は、すべて受講した時間以外を補講とする。</w:t>
      </w:r>
    </w:p>
    <w:p>
      <w:pPr>
        <w:pStyle w:val="List Paragraph"/>
        <w:ind w:left="1320" w:firstLine="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（補講について）</w:t>
      </w:r>
    </w:p>
    <w:p>
      <w:pPr>
        <w:pStyle w:val="Normal.0"/>
        <w:rPr>
          <w:rFonts w:ascii="ＭＳ 明朝" w:cs="ＭＳ 明朝" w:hAnsi="ＭＳ 明朝" w:eastAsia="ＭＳ 明朝"/>
          <w:sz w:val="24"/>
          <w:szCs w:val="24"/>
        </w:rPr>
      </w:pPr>
      <w:r>
        <w:rPr>
          <w:rFonts w:ascii="ＭＳ 明朝" w:cs="ＭＳ 明朝" w:hAnsi="ＭＳ 明朝" w:eastAsia="ＭＳ 明朝"/>
          <w:sz w:val="24"/>
          <w:szCs w:val="24"/>
          <w:rtl w:val="0"/>
          <w:lang w:val="ja-JP" w:eastAsia="ja-JP"/>
        </w:rPr>
        <w:t>第１</w:t>
      </w:r>
      <w:r>
        <w:rPr>
          <w:rFonts w:ascii="ＭＳ 明朝" w:cs="ＭＳ 明朝" w:hAnsi="ＭＳ 明朝" w:eastAsia="ＭＳ 明朝"/>
          <w:sz w:val="24"/>
          <w:szCs w:val="24"/>
          <w:rtl w:val="0"/>
          <w:lang w:val="en-US"/>
        </w:rPr>
        <w:t>7</w:t>
      </w:r>
      <w:r>
        <w:rPr>
          <w:rFonts w:ascii="ＭＳ 明朝" w:cs="ＭＳ 明朝" w:hAnsi="ＭＳ 明朝" w:eastAsia="ＭＳ 明朝"/>
          <w:sz w:val="24"/>
          <w:szCs w:val="24"/>
          <w:rtl w:val="0"/>
          <w:lang w:val="ja-JP" w:eastAsia="ja-JP"/>
        </w:rPr>
        <w:t>条　研修の一部を欠席した場合は、講義を５項目欠席した時点で退講と</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する。但し、事務局でやむえ得ない事情と判断した場合は、補講</w:t>
      </w:r>
    </w:p>
    <w:p>
      <w:pPr>
        <w:pStyle w:val="Normal.0"/>
        <w:rPr>
          <w:rFonts w:ascii="ＭＳ 明朝" w:cs="ＭＳ 明朝" w:hAnsi="ＭＳ 明朝" w:eastAsia="ＭＳ 明朝"/>
          <w:sz w:val="24"/>
          <w:szCs w:val="24"/>
        </w:rPr>
      </w:pPr>
      <w:r>
        <w:rPr>
          <w:rFonts w:ascii="ＭＳ 明朝" w:cs="ＭＳ 明朝" w:hAnsi="ＭＳ 明朝" w:eastAsia="ＭＳ 明朝"/>
          <w:sz w:val="24"/>
          <w:szCs w:val="24"/>
          <w:rtl w:val="0"/>
          <w:lang w:val="ja-JP" w:eastAsia="ja-JP"/>
        </w:rPr>
        <w:t>　　　　等により修了することが出来る。補講料は、</w:t>
      </w:r>
      <w:r>
        <w:rPr>
          <w:rFonts w:ascii="ＭＳ 明朝" w:cs="ＭＳ 明朝" w:hAnsi="ＭＳ 明朝" w:eastAsia="ＭＳ 明朝"/>
          <w:sz w:val="24"/>
          <w:szCs w:val="24"/>
          <w:rtl w:val="0"/>
          <w:lang w:val="en-US"/>
        </w:rPr>
        <w:t>5,000</w:t>
      </w:r>
      <w:r>
        <w:rPr>
          <w:rFonts w:ascii="ＭＳ 明朝" w:cs="ＭＳ 明朝" w:hAnsi="ＭＳ 明朝" w:eastAsia="ＭＳ 明朝"/>
          <w:sz w:val="24"/>
          <w:szCs w:val="24"/>
          <w:rtl w:val="0"/>
          <w:lang w:val="ja-JP" w:eastAsia="ja-JP"/>
        </w:rPr>
        <w:t>円とする。</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（受講の取消し及び除籍）</w:t>
      </w:r>
    </w:p>
    <w:p>
      <w:pPr>
        <w:pStyle w:val="Normal.0"/>
        <w:rPr>
          <w:rFonts w:ascii="ＭＳ 明朝" w:cs="ＭＳ 明朝" w:hAnsi="ＭＳ 明朝" w:eastAsia="ＭＳ 明朝"/>
          <w:sz w:val="24"/>
          <w:szCs w:val="24"/>
        </w:rPr>
      </w:pPr>
      <w:r>
        <w:rPr>
          <w:rFonts w:ascii="ＭＳ 明朝" w:cs="ＭＳ 明朝" w:hAnsi="ＭＳ 明朝" w:eastAsia="ＭＳ 明朝"/>
          <w:sz w:val="24"/>
          <w:szCs w:val="24"/>
          <w:rtl w:val="0"/>
          <w:lang w:val="ja-JP" w:eastAsia="ja-JP"/>
        </w:rPr>
        <w:t>第１</w:t>
      </w:r>
      <w:r>
        <w:rPr>
          <w:rFonts w:ascii="ＭＳ 明朝" w:cs="ＭＳ 明朝" w:hAnsi="ＭＳ 明朝" w:eastAsia="ＭＳ 明朝"/>
          <w:sz w:val="24"/>
          <w:szCs w:val="24"/>
          <w:rtl w:val="0"/>
          <w:lang w:val="en-US"/>
        </w:rPr>
        <w:t>8</w:t>
      </w:r>
      <w:r>
        <w:rPr>
          <w:rFonts w:ascii="ＭＳ 明朝" w:cs="ＭＳ 明朝" w:hAnsi="ＭＳ 明朝" w:eastAsia="ＭＳ 明朝"/>
          <w:sz w:val="24"/>
          <w:szCs w:val="24"/>
          <w:rtl w:val="0"/>
          <w:lang w:val="ja-JP" w:eastAsia="ja-JP"/>
        </w:rPr>
        <w:t>条　次に該当する者は、受講の取消し若しくは除籍とし、受講料は返金し</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ない。なお、理由によっては事務局と受講者協議の上、受講料の</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返金に応じる場合もある。</w:t>
      </w:r>
    </w:p>
    <w:p>
      <w:pPr>
        <w:pStyle w:val="List Paragraph"/>
        <w:numPr>
          <w:ilvl w:val="0"/>
          <w:numId w:val="10"/>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受講相談や申込時の他、受講中においても、受講不適に関する書類</w:t>
      </w:r>
    </w:p>
    <w:p>
      <w:pPr>
        <w:pStyle w:val="List Paragraph"/>
        <w:ind w:left="1080"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などに虚偽の申請をしたもの。</w:t>
      </w:r>
    </w:p>
    <w:p>
      <w:pPr>
        <w:pStyle w:val="List Paragraph"/>
        <w:numPr>
          <w:ilvl w:val="0"/>
          <w:numId w:val="10"/>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故意に施設や設備等を破損させた者。</w:t>
      </w:r>
    </w:p>
    <w:p>
      <w:pPr>
        <w:pStyle w:val="List Paragraph"/>
        <w:numPr>
          <w:ilvl w:val="0"/>
          <w:numId w:val="10"/>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受講証を他人に貸与した者、貸与を受け受講した者。</w:t>
      </w:r>
    </w:p>
    <w:p>
      <w:pPr>
        <w:pStyle w:val="List Paragraph"/>
        <w:numPr>
          <w:ilvl w:val="0"/>
          <w:numId w:val="10"/>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感染症にかかっている者（疑いのある場合は医療機関の診断書提出）</w:t>
      </w:r>
    </w:p>
    <w:p>
      <w:pPr>
        <w:pStyle w:val="List Paragraph"/>
        <w:ind w:left="1080"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により非感染が明らかになるまで、受講を中断とする。</w:t>
      </w:r>
    </w:p>
    <w:p>
      <w:pPr>
        <w:pStyle w:val="List Paragraph"/>
        <w:numPr>
          <w:ilvl w:val="0"/>
          <w:numId w:val="10"/>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学習意欲が著しく欠け、修了の見込みがないと認めた者。</w:t>
      </w:r>
    </w:p>
    <w:p>
      <w:pPr>
        <w:pStyle w:val="List Paragraph"/>
        <w:numPr>
          <w:ilvl w:val="0"/>
          <w:numId w:val="10"/>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研修の秩序を乱し、他の受講者とトラブル等起こした者。</w:t>
      </w:r>
    </w:p>
    <w:p>
      <w:pPr>
        <w:pStyle w:val="List Paragraph"/>
        <w:numPr>
          <w:ilvl w:val="0"/>
          <w:numId w:val="10"/>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受講者自ら受講継続の意思がないことを申し出た者。</w:t>
      </w:r>
    </w:p>
    <w:p>
      <w:pPr>
        <w:pStyle w:val="List Paragraph"/>
        <w:numPr>
          <w:ilvl w:val="0"/>
          <w:numId w:val="10"/>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受講料の支払いがない者。</w:t>
      </w:r>
    </w:p>
    <w:p>
      <w:pPr>
        <w:pStyle w:val="List Paragraph"/>
        <w:numPr>
          <w:ilvl w:val="0"/>
          <w:numId w:val="10"/>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ケガ・疾病等で受講できなくなった場合、研修</w:t>
      </w:r>
      <w:r>
        <w:rPr>
          <w:rFonts w:ascii="ＭＳ 明朝" w:cs="ＭＳ 明朝" w:hAnsi="ＭＳ 明朝" w:eastAsia="ＭＳ 明朝"/>
          <w:sz w:val="24"/>
          <w:szCs w:val="24"/>
          <w:u w:color="c00000"/>
          <w:rtl w:val="0"/>
          <w:lang w:val="ja-JP" w:eastAsia="ja-JP"/>
        </w:rPr>
        <w:t>期間</w:t>
      </w:r>
      <w:r>
        <w:rPr>
          <w:rFonts w:ascii="ＭＳ 明朝" w:cs="ＭＳ 明朝" w:hAnsi="ＭＳ 明朝" w:eastAsia="ＭＳ 明朝"/>
          <w:sz w:val="24"/>
          <w:szCs w:val="24"/>
          <w:rtl w:val="0"/>
          <w:lang w:val="ja-JP" w:eastAsia="ja-JP"/>
        </w:rPr>
        <w:t>１６ケ月まで</w:t>
      </w:r>
    </w:p>
    <w:p>
      <w:pPr>
        <w:pStyle w:val="List Paragraph"/>
        <w:ind w:left="1080"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延長を認める。</w:t>
      </w:r>
    </w:p>
    <w:p>
      <w:pPr>
        <w:pStyle w:val="List Paragraph"/>
        <w:numPr>
          <w:ilvl w:val="0"/>
          <w:numId w:val="10"/>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自然災害にて、研修が継続できなくなった場合は、事務局と受講者</w:t>
      </w:r>
    </w:p>
    <w:p>
      <w:pPr>
        <w:pStyle w:val="List Paragraph"/>
        <w:ind w:left="1080"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で協議を行い、研修の進捗度も勘案して、その講座は修了とする。</w:t>
      </w:r>
    </w:p>
    <w:p>
      <w:pPr>
        <w:pStyle w:val="List Paragraph"/>
        <w:numPr>
          <w:ilvl w:val="0"/>
          <w:numId w:val="10"/>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その他（事務局と受講者との協議において受講継続が難しいと判断</w:t>
      </w:r>
    </w:p>
    <w:p>
      <w:pPr>
        <w:pStyle w:val="List Paragraph"/>
        <w:ind w:left="1080"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した場合）</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（受講中の事故等について）</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第１９条　受講中に生じた事故等は、事務局にて適宜に対応する。講義・演習</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ともに安全確保に努めるが、万一の事故や病気等緊急を要する場合</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は、速やかに救急搬送を行う。オリエンテーション時保険証の写し</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等を提出する。</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（修了者証明書の交付）</w:t>
      </w:r>
    </w:p>
    <w:p>
      <w:pPr>
        <w:pStyle w:val="Normal.0"/>
        <w:rPr>
          <w:rFonts w:ascii="ＭＳ 明朝" w:cs="ＭＳ 明朝" w:hAnsi="ＭＳ 明朝" w:eastAsia="ＭＳ 明朝"/>
          <w:sz w:val="24"/>
          <w:szCs w:val="24"/>
        </w:rPr>
      </w:pPr>
      <w:r>
        <w:rPr>
          <w:rFonts w:ascii="ＭＳ 明朝" w:cs="ＭＳ 明朝" w:hAnsi="ＭＳ 明朝" w:eastAsia="ＭＳ 明朝"/>
          <w:sz w:val="24"/>
          <w:szCs w:val="24"/>
          <w:rtl w:val="0"/>
          <w:lang w:val="ja-JP" w:eastAsia="ja-JP"/>
        </w:rPr>
        <w:t>第２０条　第</w:t>
      </w:r>
      <w:r>
        <w:rPr>
          <w:rFonts w:ascii="ＭＳ 明朝" w:cs="ＭＳ 明朝" w:hAnsi="ＭＳ 明朝" w:eastAsia="ＭＳ 明朝"/>
          <w:sz w:val="24"/>
          <w:szCs w:val="24"/>
          <w:u w:color="c00000"/>
          <w:rtl w:val="0"/>
          <w:lang w:val="en-US"/>
        </w:rPr>
        <w:t>15</w:t>
      </w:r>
      <w:r>
        <w:rPr>
          <w:rFonts w:ascii="ＭＳ 明朝" w:cs="ＭＳ 明朝" w:hAnsi="ＭＳ 明朝" w:eastAsia="ＭＳ 明朝"/>
          <w:sz w:val="24"/>
          <w:szCs w:val="24"/>
          <w:rtl w:val="0"/>
          <w:lang w:val="ja-JP" w:eastAsia="ja-JP"/>
        </w:rPr>
        <w:t>条により修了を認定</w:t>
      </w:r>
      <w:r>
        <w:rPr>
          <w:rFonts w:ascii="ＭＳ 明朝" w:cs="ＭＳ 明朝" w:hAnsi="ＭＳ 明朝" w:eastAsia="ＭＳ 明朝"/>
          <w:sz w:val="24"/>
          <w:szCs w:val="24"/>
          <w:u w:color="c00000"/>
          <w:rtl w:val="0"/>
          <w:lang w:val="ja-JP" w:eastAsia="ja-JP"/>
        </w:rPr>
        <w:t>されたものは</w:t>
      </w:r>
      <w:r>
        <w:rPr>
          <w:rFonts w:ascii="ＭＳ 明朝" w:cs="ＭＳ 明朝" w:hAnsi="ＭＳ 明朝" w:eastAsia="ＭＳ 明朝"/>
          <w:sz w:val="24"/>
          <w:szCs w:val="24"/>
          <w:rtl w:val="0"/>
          <w:lang w:val="ja-JP" w:eastAsia="ja-JP"/>
        </w:rPr>
        <w:t>、福島県介護員初任者研修</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実施要綱に</w:t>
      </w:r>
      <w:r>
        <w:rPr>
          <w:rFonts w:ascii="ＭＳ 明朝" w:cs="ＭＳ 明朝" w:hAnsi="ＭＳ 明朝" w:eastAsia="ＭＳ 明朝"/>
          <w:sz w:val="24"/>
          <w:szCs w:val="24"/>
          <w:u w:color="c00000"/>
          <w:rtl w:val="0"/>
          <w:lang w:val="ja-JP" w:eastAsia="ja-JP"/>
        </w:rPr>
        <w:t>より定められた</w:t>
      </w:r>
      <w:r>
        <w:rPr>
          <w:rFonts w:ascii="ＭＳ 明朝" w:cs="ＭＳ 明朝" w:hAnsi="ＭＳ 明朝" w:eastAsia="ＭＳ 明朝"/>
          <w:sz w:val="24"/>
          <w:szCs w:val="24"/>
          <w:rtl w:val="0"/>
          <w:lang w:val="ja-JP" w:eastAsia="ja-JP"/>
        </w:rPr>
        <w:t>修了証明書及び修了証明書（携帯）を</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交付する。</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（修了者管理の方法）</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第２１条　修了者の管理については、次の通りとする。</w:t>
      </w:r>
    </w:p>
    <w:p>
      <w:pPr>
        <w:pStyle w:val="List Paragraph"/>
        <w:numPr>
          <w:ilvl w:val="0"/>
          <w:numId w:val="12"/>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修了者を修了台帳に記載し、福島県が指定した様式に基づき知事に</w:t>
      </w:r>
    </w:p>
    <w:p>
      <w:pPr>
        <w:pStyle w:val="List Paragraph"/>
        <w:ind w:left="1080"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報告し、修了者名簿は永久保存とする）</w:t>
      </w:r>
    </w:p>
    <w:p>
      <w:pPr>
        <w:pStyle w:val="List Paragraph"/>
        <w:numPr>
          <w:ilvl w:val="0"/>
          <w:numId w:val="12"/>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出席状況・成績・実習確認・受講者及び修了者に関する台帳は、紙　　　　</w:t>
      </w:r>
    </w:p>
    <w:p>
      <w:pPr>
        <w:pStyle w:val="List Paragraph"/>
        <w:ind w:left="1080"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媒体又は、データにて検索可能な状態で管理する。５年以上保存</w:t>
      </w:r>
    </w:p>
    <w:p>
      <w:pPr>
        <w:pStyle w:val="List Paragraph"/>
        <w:ind w:left="1080" w:firstLine="24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とする。</w:t>
      </w:r>
    </w:p>
    <w:p>
      <w:pPr>
        <w:pStyle w:val="List Paragraph"/>
        <w:numPr>
          <w:ilvl w:val="0"/>
          <w:numId w:val="12"/>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修了証明書紛失</w:t>
      </w:r>
      <w:r>
        <w:rPr>
          <w:rFonts w:ascii="ＭＳ 明朝" w:cs="ＭＳ 明朝" w:hAnsi="ＭＳ 明朝" w:eastAsia="ＭＳ 明朝"/>
          <w:sz w:val="24"/>
          <w:szCs w:val="24"/>
          <w:u w:color="c00000"/>
          <w:rtl w:val="0"/>
          <w:lang w:val="ja-JP" w:eastAsia="ja-JP"/>
        </w:rPr>
        <w:t>及び氏名変更</w:t>
      </w:r>
      <w:r>
        <w:rPr>
          <w:rFonts w:ascii="ＭＳ 明朝" w:cs="ＭＳ 明朝" w:hAnsi="ＭＳ 明朝" w:eastAsia="ＭＳ 明朝"/>
          <w:sz w:val="24"/>
          <w:szCs w:val="24"/>
          <w:rtl w:val="0"/>
          <w:lang w:val="ja-JP" w:eastAsia="ja-JP"/>
        </w:rPr>
        <w:t>の場合は、修了者の申し出により再発　　　　　</w:t>
      </w:r>
    </w:p>
    <w:p>
      <w:pPr>
        <w:pStyle w:val="List Paragraph"/>
        <w:ind w:left="1080"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行を行う。</w:t>
      </w:r>
    </w:p>
    <w:p>
      <w:pPr>
        <w:pStyle w:val="List Paragraph"/>
        <w:ind w:left="1080"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再発行については、修了証明書及び修了証明書（携帯）は、</w:t>
      </w:r>
    </w:p>
    <w:p>
      <w:pPr>
        <w:pStyle w:val="List Paragraph"/>
        <w:ind w:left="1080" w:firstLine="0"/>
        <w:rPr>
          <w:rFonts w:ascii="ＭＳ 明朝" w:cs="ＭＳ 明朝" w:hAnsi="ＭＳ 明朝" w:eastAsia="ＭＳ 明朝"/>
          <w:sz w:val="24"/>
          <w:szCs w:val="24"/>
        </w:rPr>
      </w:pPr>
      <w:r>
        <w:rPr>
          <w:rFonts w:ascii="ＭＳ 明朝" w:cs="ＭＳ 明朝" w:hAnsi="ＭＳ 明朝" w:eastAsia="ＭＳ 明朝"/>
          <w:sz w:val="24"/>
          <w:szCs w:val="24"/>
          <w:rtl w:val="0"/>
          <w:lang w:val="ja-JP" w:eastAsia="ja-JP"/>
        </w:rPr>
        <w:t>　各</w:t>
      </w:r>
      <w:r>
        <w:rPr>
          <w:rFonts w:ascii="ＭＳ 明朝" w:cs="ＭＳ 明朝" w:hAnsi="ＭＳ 明朝" w:eastAsia="ＭＳ 明朝"/>
          <w:sz w:val="24"/>
          <w:szCs w:val="24"/>
          <w:rtl w:val="0"/>
          <w:lang w:val="en-US"/>
        </w:rPr>
        <w:t>2,000</w:t>
      </w:r>
      <w:r>
        <w:rPr>
          <w:rFonts w:ascii="ＭＳ 明朝" w:cs="ＭＳ 明朝" w:hAnsi="ＭＳ 明朝" w:eastAsia="ＭＳ 明朝"/>
          <w:sz w:val="24"/>
          <w:szCs w:val="24"/>
          <w:rtl w:val="0"/>
          <w:lang w:val="ja-JP" w:eastAsia="ja-JP"/>
        </w:rPr>
        <w:t>円（消費税別）を受講者の負担とする。</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（その他の留意事項）</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第２２条　研修事業の実施にあたり、次の通り必要な措置を講じることとする。</w:t>
      </w:r>
    </w:p>
    <w:p>
      <w:pPr>
        <w:pStyle w:val="List Paragraph"/>
        <w:numPr>
          <w:ilvl w:val="0"/>
          <w:numId w:val="14"/>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研修に関して下記の苦情窓口を下記の通り定め、苦情及び事故が発</w:t>
      </w:r>
    </w:p>
    <w:p>
      <w:pPr>
        <w:pStyle w:val="List Paragraph"/>
        <w:ind w:left="1080"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生した場合は適切に速やかに対応する。</w:t>
      </w:r>
    </w:p>
    <w:p>
      <w:pPr>
        <w:pStyle w:val="List Paragraph"/>
        <w:ind w:left="1080" w:firstLine="0"/>
        <w:rPr>
          <w:rFonts w:ascii="ＭＳ 明朝" w:cs="ＭＳ 明朝" w:hAnsi="ＭＳ 明朝" w:eastAsia="ＭＳ 明朝"/>
          <w:sz w:val="24"/>
          <w:szCs w:val="24"/>
        </w:rPr>
      </w:pPr>
      <w:r>
        <w:rPr>
          <w:rFonts w:ascii="ＭＳ 明朝" w:cs="ＭＳ 明朝" w:hAnsi="ＭＳ 明朝" w:eastAsia="ＭＳ 明朝"/>
          <w:sz w:val="24"/>
          <w:szCs w:val="24"/>
          <w:rtl w:val="0"/>
          <w:lang w:val="ja-JP" w:eastAsia="ja-JP"/>
        </w:rPr>
        <w:t>　</w:t>
      </w:r>
      <w:r>
        <w:rPr>
          <w:rFonts w:ascii="ＭＳ 明朝" w:cs="ＭＳ 明朝" w:hAnsi="ＭＳ 明朝" w:eastAsia="ＭＳ 明朝"/>
          <w:sz w:val="24"/>
          <w:szCs w:val="24"/>
          <w:rtl w:val="0"/>
          <w:lang w:val="zh-TW" w:eastAsia="zh-TW"/>
        </w:rPr>
        <w:t>苦情受付窓口（事業所）　社会福祉法人五彩会</w:t>
      </w:r>
    </w:p>
    <w:p>
      <w:pPr>
        <w:pStyle w:val="List Paragraph"/>
        <w:ind w:left="1080" w:firstLine="0"/>
        <w:rPr>
          <w:rFonts w:ascii="ＭＳ 明朝" w:cs="ＭＳ 明朝" w:hAnsi="ＭＳ 明朝" w:eastAsia="ＭＳ 明朝"/>
          <w:sz w:val="24"/>
          <w:szCs w:val="24"/>
        </w:rPr>
      </w:pPr>
      <w:r>
        <w:rPr>
          <w:rFonts w:ascii="ＭＳ 明朝" w:cs="ＭＳ 明朝" w:hAnsi="ＭＳ 明朝" w:eastAsia="ＭＳ 明朝"/>
          <w:sz w:val="24"/>
          <w:szCs w:val="24"/>
          <w:rtl w:val="0"/>
          <w:lang w:val="zh-TW" w:eastAsia="zh-TW"/>
        </w:rPr>
        <w:t>　　　　　　　　　　　　　</w:t>
      </w:r>
      <w:r>
        <w:rPr>
          <w:rFonts w:ascii="ＭＳ 明朝" w:cs="ＭＳ 明朝" w:hAnsi="ＭＳ 明朝" w:eastAsia="ＭＳ 明朝"/>
          <w:sz w:val="24"/>
          <w:szCs w:val="24"/>
          <w:rtl w:val="0"/>
          <w:lang w:val="en-US"/>
        </w:rPr>
        <w:t>0246</w:t>
      </w:r>
      <w:r>
        <w:rPr>
          <w:rFonts w:ascii="ＭＳ 明朝" w:cs="ＭＳ 明朝" w:hAnsi="ＭＳ 明朝" w:eastAsia="ＭＳ 明朝"/>
          <w:sz w:val="24"/>
          <w:szCs w:val="24"/>
          <w:rtl w:val="0"/>
          <w:lang w:val="zh-TW" w:eastAsia="zh-TW"/>
        </w:rPr>
        <w:t>－</w:t>
      </w:r>
      <w:r>
        <w:rPr>
          <w:rFonts w:ascii="ＭＳ 明朝" w:cs="ＭＳ 明朝" w:hAnsi="ＭＳ 明朝" w:eastAsia="ＭＳ 明朝"/>
          <w:sz w:val="24"/>
          <w:szCs w:val="24"/>
          <w:rtl w:val="0"/>
          <w:lang w:val="en-US"/>
        </w:rPr>
        <w:t>58</w:t>
      </w:r>
      <w:r>
        <w:rPr>
          <w:rFonts w:ascii="ＭＳ 明朝" w:cs="ＭＳ 明朝" w:hAnsi="ＭＳ 明朝" w:eastAsia="ＭＳ 明朝"/>
          <w:sz w:val="24"/>
          <w:szCs w:val="24"/>
          <w:rtl w:val="0"/>
          <w:lang w:val="zh-TW" w:eastAsia="zh-TW"/>
        </w:rPr>
        <w:t>－</w:t>
      </w:r>
      <w:r>
        <w:rPr>
          <w:rFonts w:ascii="ＭＳ 明朝" w:cs="ＭＳ 明朝" w:hAnsi="ＭＳ 明朝" w:eastAsia="ＭＳ 明朝"/>
          <w:sz w:val="24"/>
          <w:szCs w:val="24"/>
          <w:rtl w:val="0"/>
          <w:lang w:val="en-US"/>
        </w:rPr>
        <w:t>1888</w:t>
      </w:r>
      <w:r>
        <w:rPr>
          <w:rFonts w:ascii="ＭＳ 明朝" w:cs="ＭＳ 明朝" w:hAnsi="ＭＳ 明朝" w:eastAsia="ＭＳ 明朝"/>
          <w:sz w:val="24"/>
          <w:szCs w:val="24"/>
          <w:rtl w:val="0"/>
          <w:lang w:val="zh-TW" w:eastAsia="zh-TW"/>
        </w:rPr>
        <w:t>　初任者研修事務局</w:t>
      </w:r>
    </w:p>
    <w:p>
      <w:pPr>
        <w:pStyle w:val="List Paragraph"/>
        <w:ind w:left="1080" w:firstLine="0"/>
        <w:rPr>
          <w:rFonts w:ascii="ＭＳ 明朝" w:cs="ＭＳ 明朝" w:hAnsi="ＭＳ 明朝" w:eastAsia="ＭＳ 明朝"/>
          <w:sz w:val="24"/>
          <w:szCs w:val="24"/>
          <w:lang w:val="zh-TW" w:eastAsia="zh-TW"/>
        </w:rPr>
      </w:pPr>
      <w:r>
        <w:rPr>
          <w:rFonts w:ascii="ＭＳ 明朝" w:cs="ＭＳ 明朝" w:hAnsi="ＭＳ 明朝" w:eastAsia="ＭＳ 明朝"/>
          <w:sz w:val="24"/>
          <w:szCs w:val="24"/>
          <w:rtl w:val="0"/>
          <w:lang w:val="zh-TW" w:eastAsia="zh-TW"/>
        </w:rPr>
        <w:t>　　　　　　　　　　　　　　　　　　小野　高嗣</w:t>
      </w:r>
    </w:p>
    <w:p>
      <w:pPr>
        <w:pStyle w:val="List Paragraph"/>
        <w:ind w:left="1080" w:firstLine="0"/>
        <w:rPr>
          <w:rFonts w:ascii="ＭＳ 明朝" w:cs="ＭＳ 明朝" w:hAnsi="ＭＳ 明朝" w:eastAsia="ＭＳ 明朝"/>
          <w:sz w:val="24"/>
          <w:szCs w:val="24"/>
          <w:lang w:val="zh-TW" w:eastAsia="zh-TW"/>
        </w:rPr>
      </w:pPr>
      <w:r>
        <w:rPr>
          <w:rFonts w:ascii="ＭＳ 明朝" w:cs="ＭＳ 明朝" w:hAnsi="ＭＳ 明朝" w:eastAsia="ＭＳ 明朝"/>
          <w:sz w:val="24"/>
          <w:szCs w:val="24"/>
          <w:rtl w:val="0"/>
          <w:lang w:val="zh-TW" w:eastAsia="zh-TW"/>
        </w:rPr>
        <w:t>　苦情受付窓口（法人）　社会福祉法人五彩会</w:t>
      </w:r>
    </w:p>
    <w:p>
      <w:pPr>
        <w:pStyle w:val="List Paragraph"/>
        <w:ind w:left="1080" w:firstLine="0"/>
        <w:rPr>
          <w:rFonts w:ascii="ＭＳ 明朝" w:cs="ＭＳ 明朝" w:hAnsi="ＭＳ 明朝" w:eastAsia="ＭＳ 明朝"/>
          <w:sz w:val="24"/>
          <w:szCs w:val="24"/>
        </w:rPr>
      </w:pPr>
      <w:r>
        <w:rPr>
          <w:rFonts w:ascii="ＭＳ 明朝" w:cs="ＭＳ 明朝" w:hAnsi="ＭＳ 明朝" w:eastAsia="ＭＳ 明朝"/>
          <w:sz w:val="24"/>
          <w:szCs w:val="24"/>
          <w:rtl w:val="0"/>
          <w:lang w:val="zh-TW" w:eastAsia="zh-TW"/>
        </w:rPr>
        <w:t>　　　　　　　　　　　　　</w:t>
      </w:r>
      <w:r>
        <w:rPr>
          <w:rFonts w:ascii="ＭＳ 明朝" w:cs="ＭＳ 明朝" w:hAnsi="ＭＳ 明朝" w:eastAsia="ＭＳ 明朝"/>
          <w:sz w:val="24"/>
          <w:szCs w:val="24"/>
          <w:rtl w:val="0"/>
          <w:lang w:val="en-US"/>
        </w:rPr>
        <w:t>0246</w:t>
      </w:r>
      <w:r>
        <w:rPr>
          <w:rFonts w:ascii="ＭＳ 明朝" w:cs="ＭＳ 明朝" w:hAnsi="ＭＳ 明朝" w:eastAsia="ＭＳ 明朝"/>
          <w:sz w:val="24"/>
          <w:szCs w:val="24"/>
          <w:rtl w:val="0"/>
          <w:lang w:val="zh-TW" w:eastAsia="zh-TW"/>
        </w:rPr>
        <w:t>－</w:t>
      </w:r>
      <w:r>
        <w:rPr>
          <w:rFonts w:ascii="ＭＳ 明朝" w:cs="ＭＳ 明朝" w:hAnsi="ＭＳ 明朝" w:eastAsia="ＭＳ 明朝"/>
          <w:sz w:val="24"/>
          <w:szCs w:val="24"/>
          <w:rtl w:val="0"/>
          <w:lang w:val="en-US"/>
        </w:rPr>
        <w:t>58</w:t>
      </w:r>
      <w:r>
        <w:rPr>
          <w:rFonts w:ascii="ＭＳ 明朝" w:cs="ＭＳ 明朝" w:hAnsi="ＭＳ 明朝" w:eastAsia="ＭＳ 明朝"/>
          <w:sz w:val="24"/>
          <w:szCs w:val="24"/>
          <w:rtl w:val="0"/>
          <w:lang w:val="zh-TW" w:eastAsia="zh-TW"/>
        </w:rPr>
        <w:t>－</w:t>
      </w:r>
      <w:r>
        <w:rPr>
          <w:rFonts w:ascii="ＭＳ 明朝" w:cs="ＭＳ 明朝" w:hAnsi="ＭＳ 明朝" w:eastAsia="ＭＳ 明朝"/>
          <w:sz w:val="24"/>
          <w:szCs w:val="24"/>
          <w:rtl w:val="0"/>
          <w:lang w:val="en-US"/>
        </w:rPr>
        <w:t>1888</w:t>
      </w:r>
      <w:r>
        <w:rPr>
          <w:rFonts w:ascii="ＭＳ 明朝" w:cs="ＭＳ 明朝" w:hAnsi="ＭＳ 明朝" w:eastAsia="ＭＳ 明朝"/>
          <w:sz w:val="24"/>
          <w:szCs w:val="24"/>
          <w:rtl w:val="0"/>
          <w:lang w:val="zh-TW" w:eastAsia="zh-TW"/>
        </w:rPr>
        <w:t>　総務課</w:t>
      </w:r>
    </w:p>
    <w:p>
      <w:pPr>
        <w:pStyle w:val="List Paragraph"/>
        <w:ind w:left="1080" w:firstLine="0"/>
        <w:rPr>
          <w:rFonts w:ascii="ＭＳ 明朝" w:cs="ＭＳ 明朝" w:hAnsi="ＭＳ 明朝" w:eastAsia="ＭＳ 明朝"/>
          <w:sz w:val="24"/>
          <w:szCs w:val="24"/>
          <w:lang w:val="zh-TW" w:eastAsia="zh-TW"/>
        </w:rPr>
      </w:pPr>
      <w:r>
        <w:rPr>
          <w:rFonts w:ascii="ＭＳ 明朝" w:cs="ＭＳ 明朝" w:hAnsi="ＭＳ 明朝" w:eastAsia="ＭＳ 明朝"/>
          <w:sz w:val="24"/>
          <w:szCs w:val="24"/>
          <w:rtl w:val="0"/>
          <w:lang w:val="zh-TW" w:eastAsia="zh-TW"/>
        </w:rPr>
        <w:t>　　　　　　　　　　　　　　　　　　櫻山　輝美</w:t>
      </w:r>
    </w:p>
    <w:p>
      <w:pPr>
        <w:pStyle w:val="List Paragraph"/>
        <w:ind w:left="1080" w:firstLine="0"/>
        <w:rPr>
          <w:rFonts w:ascii="ＭＳ 明朝" w:cs="ＭＳ 明朝" w:hAnsi="ＭＳ 明朝" w:eastAsia="ＭＳ 明朝"/>
          <w:sz w:val="24"/>
          <w:szCs w:val="24"/>
        </w:rPr>
      </w:pPr>
    </w:p>
    <w:p>
      <w:pPr>
        <w:pStyle w:val="List Paragraph"/>
        <w:numPr>
          <w:ilvl w:val="0"/>
          <w:numId w:val="14"/>
        </w:numPr>
        <w:bidi w:val="0"/>
        <w:ind w:right="0"/>
        <w:jc w:val="both"/>
        <w:rPr>
          <w:rFonts w:ascii="ＭＳ 明朝" w:cs="ＭＳ 明朝" w:hAnsi="ＭＳ 明朝" w:eastAsia="ＭＳ 明朝"/>
          <w:sz w:val="24"/>
          <w:szCs w:val="24"/>
          <w:rtl w:val="0"/>
          <w:lang w:val="zh-TW" w:eastAsia="zh-TW"/>
        </w:rPr>
      </w:pPr>
      <w:r>
        <w:rPr>
          <w:rFonts w:ascii="ＭＳ 明朝" w:cs="ＭＳ 明朝" w:hAnsi="ＭＳ 明朝" w:eastAsia="ＭＳ 明朝"/>
          <w:sz w:val="24"/>
          <w:szCs w:val="24"/>
          <w:rtl w:val="0"/>
          <w:lang w:val="zh-TW" w:eastAsia="zh-TW"/>
        </w:rPr>
        <w:t>　</w:t>
      </w:r>
      <w:r>
        <w:rPr>
          <w:rFonts w:ascii="ＭＳ 明朝" w:cs="ＭＳ 明朝" w:hAnsi="ＭＳ 明朝" w:eastAsia="ＭＳ 明朝"/>
          <w:sz w:val="24"/>
          <w:szCs w:val="24"/>
          <w:rtl w:val="0"/>
          <w:lang w:val="ja-JP" w:eastAsia="ja-JP"/>
        </w:rPr>
        <w:t>研修中の服装は、動きやすく派手なものでないようにする。</w:t>
      </w:r>
    </w:p>
    <w:p>
      <w:pPr>
        <w:pStyle w:val="List Paragraph"/>
        <w:ind w:left="1080" w:firstLine="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名札着用を義務づける。</w:t>
      </w:r>
    </w:p>
    <w:p>
      <w:pPr>
        <w:pStyle w:val="List Paragraph"/>
        <w:numPr>
          <w:ilvl w:val="0"/>
          <w:numId w:val="14"/>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法人内敷地は禁煙とする</w:t>
      </w:r>
      <w:r>
        <w:rPr>
          <w:rFonts w:ascii="ＭＳ 明朝" w:cs="ＭＳ 明朝" w:hAnsi="ＭＳ 明朝" w:eastAsia="ＭＳ 明朝"/>
          <w:sz w:val="24"/>
          <w:szCs w:val="24"/>
          <w:u w:color="ee0000"/>
          <w:rtl w:val="0"/>
          <w:lang w:val="ja-JP" w:eastAsia="ja-JP"/>
        </w:rPr>
        <w:t>。</w:t>
      </w:r>
    </w:p>
    <w:p>
      <w:pPr>
        <w:pStyle w:val="List Paragraph"/>
        <w:numPr>
          <w:ilvl w:val="0"/>
          <w:numId w:val="14"/>
        </w:numPr>
        <w:bidi w:val="0"/>
        <w:ind w:right="0"/>
        <w:jc w:val="both"/>
        <w:rPr>
          <w:rFonts w:ascii="ＭＳ 明朝" w:cs="ＭＳ 明朝" w:hAnsi="ＭＳ 明朝" w:eastAsia="ＭＳ 明朝"/>
          <w:sz w:val="24"/>
          <w:szCs w:val="24"/>
          <w:rtl w:val="0"/>
          <w:lang w:val="ja-JP" w:eastAsia="ja-JP"/>
        </w:rPr>
      </w:pPr>
      <w:r>
        <w:rPr>
          <w:rFonts w:ascii="ＭＳ 明朝" w:cs="ＭＳ 明朝" w:hAnsi="ＭＳ 明朝" w:eastAsia="ＭＳ 明朝"/>
          <w:sz w:val="24"/>
          <w:szCs w:val="24"/>
          <w:rtl w:val="0"/>
          <w:lang w:val="ja-JP" w:eastAsia="ja-JP"/>
        </w:rPr>
        <w:t>　受講中の携帯電話の使用は禁止とする。</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（施行細則）</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第２３条　この学則に必要な細則並びに、この学則に定めていない事項で必要</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である場合は事務局がこれを定める</w:t>
      </w:r>
    </w:p>
    <w:p>
      <w:pPr>
        <w:pStyle w:val="Normal.0"/>
        <w:rPr>
          <w:rFonts w:ascii="ＭＳ 明朝" w:cs="ＭＳ 明朝" w:hAnsi="ＭＳ 明朝" w:eastAsia="ＭＳ 明朝"/>
          <w:sz w:val="24"/>
          <w:szCs w:val="24"/>
        </w:rPr>
      </w:pP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（（附則）</w:t>
      </w:r>
    </w:p>
    <w:p>
      <w:pPr>
        <w:pStyle w:val="Normal.0"/>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　この学則は、令和６年１２月３日から施行。</w:t>
      </w:r>
    </w:p>
    <w:p>
      <w:pPr>
        <w:pStyle w:val="Normal.0"/>
        <w:rPr>
          <w:rFonts w:ascii="ＭＳ 明朝" w:cs="ＭＳ 明朝" w:hAnsi="ＭＳ 明朝" w:eastAsia="ＭＳ 明朝"/>
          <w:sz w:val="24"/>
          <w:szCs w:val="24"/>
          <w:u w:color="ee0000"/>
          <w:lang w:val="ja-JP" w:eastAsia="ja-JP"/>
        </w:rPr>
      </w:pPr>
      <w:r>
        <w:rPr>
          <w:rFonts w:ascii="ＭＳ 明朝" w:cs="ＭＳ 明朝" w:hAnsi="ＭＳ 明朝" w:eastAsia="ＭＳ 明朝"/>
          <w:sz w:val="24"/>
          <w:szCs w:val="24"/>
          <w:rtl w:val="0"/>
          <w:lang w:val="ja-JP" w:eastAsia="ja-JP"/>
        </w:rPr>
        <w:t>　</w:t>
      </w:r>
      <w:r>
        <w:rPr>
          <w:rFonts w:ascii="ＭＳ 明朝" w:cs="ＭＳ 明朝" w:hAnsi="ＭＳ 明朝" w:eastAsia="ＭＳ 明朝"/>
          <w:sz w:val="24"/>
          <w:szCs w:val="24"/>
          <w:u w:color="ee0000"/>
          <w:rtl w:val="0"/>
          <w:lang w:val="ja-JP" w:eastAsia="ja-JP"/>
        </w:rPr>
        <w:t>この学則は、令和７年６月２７日から施行。</w:t>
      </w:r>
    </w:p>
    <w:p>
      <w:pPr>
        <w:pStyle w:val="Normal.0"/>
        <w:rPr>
          <w:rFonts w:ascii="ＭＳ 明朝" w:cs="ＭＳ 明朝" w:hAnsi="ＭＳ 明朝" w:eastAsia="ＭＳ 明朝"/>
          <w:sz w:val="24"/>
          <w:szCs w:val="24"/>
          <w:u w:color="ee0000"/>
          <w:lang w:val="ja-JP" w:eastAsia="ja-JP"/>
        </w:rPr>
      </w:pPr>
      <w:r>
        <w:rPr>
          <w:rFonts w:ascii="ＭＳ 明朝" w:cs="ＭＳ 明朝" w:hAnsi="ＭＳ 明朝" w:eastAsia="ＭＳ 明朝"/>
          <w:sz w:val="24"/>
          <w:szCs w:val="24"/>
          <w:u w:color="ee0000"/>
          <w:rtl w:val="0"/>
          <w:lang w:val="ja-JP" w:eastAsia="ja-JP"/>
        </w:rPr>
        <w:t>　この学則は、令和８年４月１日から施行。</w:t>
      </w:r>
    </w:p>
    <w:p>
      <w:pPr>
        <w:pStyle w:val="Normal.0"/>
        <w:rPr>
          <w:rFonts w:ascii="ＭＳ 明朝" w:cs="ＭＳ 明朝" w:hAnsi="ＭＳ 明朝" w:eastAsia="ＭＳ 明朝"/>
          <w:sz w:val="24"/>
          <w:szCs w:val="24"/>
          <w:u w:color="ee0000"/>
          <w:lang w:val="ja-JP" w:eastAsia="ja-JP"/>
        </w:rPr>
      </w:pPr>
      <w:r>
        <w:rPr>
          <w:rFonts w:ascii="ＭＳ 明朝" w:cs="ＭＳ 明朝" w:hAnsi="ＭＳ 明朝" w:eastAsia="ＭＳ 明朝"/>
          <w:sz w:val="24"/>
          <w:szCs w:val="24"/>
          <w:u w:color="ee0000"/>
          <w:rtl w:val="0"/>
          <w:lang w:val="ja-JP" w:eastAsia="ja-JP"/>
        </w:rPr>
        <w:t>　</w:t>
      </w:r>
    </w:p>
    <w:p>
      <w:pPr>
        <w:pStyle w:val="Normal.0"/>
      </w:pPr>
      <w:r>
        <w:rPr>
          <w:rFonts w:ascii="ＭＳ 明朝" w:cs="ＭＳ 明朝" w:hAnsi="ＭＳ 明朝" w:eastAsia="ＭＳ 明朝"/>
          <w:sz w:val="24"/>
          <w:szCs w:val="24"/>
          <w:u w:color="ee0000"/>
        </w:rPr>
      </w:r>
    </w:p>
    <w:sectPr>
      <w:headerReference w:type="default" r:id="rId4"/>
      <w:footerReference w:type="default" r:id="rId5"/>
      <w:pgSz w:w="11900" w:h="16840" w:orient="portrait"/>
      <w:pgMar w:top="709" w:right="1701" w:bottom="1701" w:left="1701"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游明朝">
    <w:charset w:val="00"/>
    <w:family w:val="roman"/>
    <w:pitch w:val="default"/>
  </w:font>
  <w:font w:name="ＭＳ 明朝">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478"/>
        <w:tab w:val="clear" w:pos="8504"/>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読み込んだスタイル1"/>
  </w:abstractNum>
  <w:abstractNum w:abstractNumId="1">
    <w:multiLevelType w:val="hybridMultilevel"/>
    <w:styleLink w:val="読み込んだスタイル1"/>
    <w:lvl w:ilvl="0">
      <w:start w:val="1"/>
      <w:numFmt w:val="decimalEnclosedCircle"/>
      <w:suff w:val="tab"/>
      <w:lvlText w:val="%1"/>
      <w:lvlJc w:val="left"/>
      <w:pPr>
        <w:ind w:left="1080" w:hanging="36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aiueoFullWidth"/>
      <w:suff w:val="tab"/>
      <w:lvlText w:val="(%2)"/>
      <w:lvlJc w:val="left"/>
      <w:pPr>
        <w:ind w:left="1600" w:hanging="44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2040" w:hanging="44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80" w:hanging="44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2920" w:hanging="44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3360" w:hanging="44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00" w:hanging="44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4240" w:hanging="44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4680" w:hanging="44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読み込んだスタイル2"/>
  </w:abstractNum>
  <w:abstractNum w:abstractNumId="3">
    <w:multiLevelType w:val="hybridMultilevel"/>
    <w:styleLink w:val="読み込んだスタイル2"/>
    <w:lvl w:ilvl="0">
      <w:start w:val="1"/>
      <w:numFmt w:val="decimalEnclosedCircle"/>
      <w:suff w:val="tab"/>
      <w:lvlText w:val="%1"/>
      <w:lvlJc w:val="left"/>
      <w:pPr>
        <w:ind w:left="13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aiueoFullWidth"/>
      <w:suff w:val="tab"/>
      <w:lvlText w:val="(%2)"/>
      <w:lvlJc w:val="left"/>
      <w:pPr>
        <w:ind w:left="1840" w:hanging="4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2280" w:hanging="4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20" w:hanging="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3160" w:hanging="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3600" w:hanging="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040" w:hanging="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4480" w:hanging="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4920" w:hanging="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読み込んだスタイル3"/>
  </w:abstractNum>
  <w:abstractNum w:abstractNumId="5">
    <w:multiLevelType w:val="hybridMultilevel"/>
    <w:styleLink w:val="読み込んだスタイル3"/>
    <w:lvl w:ilvl="0">
      <w:start w:val="1"/>
      <w:numFmt w:val="decimalEnclosedCircle"/>
      <w:suff w:val="tab"/>
      <w:lvlText w:val="%1"/>
      <w:lvlJc w:val="left"/>
      <w:pPr>
        <w:ind w:left="120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aiueoFullWidth"/>
      <w:suff w:val="tab"/>
      <w:lvlText w:val="(%2)"/>
      <w:lvlJc w:val="left"/>
      <w:pPr>
        <w:ind w:left="1720" w:hanging="4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2160" w:hanging="4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00" w:hanging="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3040" w:hanging="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3480" w:hanging="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920" w:hanging="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4360" w:hanging="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4800" w:hanging="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読み込んだスタイル4"/>
  </w:abstractNum>
  <w:abstractNum w:abstractNumId="7">
    <w:multiLevelType w:val="hybridMultilevel"/>
    <w:styleLink w:val="読み込んだスタイル4"/>
    <w:lvl w:ilvl="0">
      <w:start w:val="1"/>
      <w:numFmt w:val="decimalEnclosedCircle"/>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aiueoFullWidth"/>
      <w:suff w:val="tab"/>
      <w:lvlText w:val="(%2)"/>
      <w:lvlJc w:val="left"/>
      <w:pPr>
        <w:ind w:left="1600" w:hanging="4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2040" w:hanging="4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80" w:hanging="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2920" w:hanging="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3360" w:hanging="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00" w:hanging="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4240" w:hanging="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4680" w:hanging="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読み込んだスタイル5"/>
  </w:abstractNum>
  <w:abstractNum w:abstractNumId="9">
    <w:multiLevelType w:val="hybridMultilevel"/>
    <w:styleLink w:val="読み込んだスタイル5"/>
    <w:lvl w:ilvl="0">
      <w:start w:val="1"/>
      <w:numFmt w:val="decimalEnclosedCircle"/>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aiueoFullWidth"/>
      <w:suff w:val="tab"/>
      <w:lvlText w:val="(%2)"/>
      <w:lvlJc w:val="left"/>
      <w:pPr>
        <w:ind w:left="1600" w:hanging="4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2040" w:hanging="4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80" w:hanging="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2920" w:hanging="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3360" w:hanging="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00" w:hanging="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4240" w:hanging="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4680" w:hanging="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読み込んだスタイル6"/>
  </w:abstractNum>
  <w:abstractNum w:abstractNumId="11">
    <w:multiLevelType w:val="hybridMultilevel"/>
    <w:styleLink w:val="読み込んだスタイル6"/>
    <w:lvl w:ilvl="0">
      <w:start w:val="1"/>
      <w:numFmt w:val="decimalEnclosedCircle"/>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aiueoFullWidth"/>
      <w:suff w:val="tab"/>
      <w:lvlText w:val="(%2)"/>
      <w:lvlJc w:val="left"/>
      <w:pPr>
        <w:ind w:left="1600" w:hanging="4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2040" w:hanging="4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80" w:hanging="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2920" w:hanging="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3360" w:hanging="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00" w:hanging="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4240" w:hanging="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4680" w:hanging="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読み込んだスタイル7"/>
  </w:abstractNum>
  <w:abstractNum w:abstractNumId="13">
    <w:multiLevelType w:val="hybridMultilevel"/>
    <w:styleLink w:val="読み込んだスタイル7"/>
    <w:lvl w:ilvl="0">
      <w:start w:val="1"/>
      <w:numFmt w:val="decimalEnclosedCircle"/>
      <w:suff w:val="tab"/>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aiueoFullWidth"/>
      <w:suff w:val="tab"/>
      <w:lvlText w:val="(%2)"/>
      <w:lvlJc w:val="left"/>
      <w:pPr>
        <w:ind w:left="1600" w:hanging="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EnclosedCircle"/>
      <w:suff w:val="tab"/>
      <w:lvlText w:val="%3"/>
      <w:lvlJc w:val="left"/>
      <w:pPr>
        <w:ind w:left="2040" w:hanging="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480" w:hanging="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aiueoFullWidth"/>
      <w:suff w:val="tab"/>
      <w:lvlText w:val="(%5)"/>
      <w:lvlJc w:val="left"/>
      <w:pPr>
        <w:ind w:left="2920" w:hanging="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EnclosedCircle"/>
      <w:suff w:val="tab"/>
      <w:lvlText w:val="%6"/>
      <w:lvlJc w:val="left"/>
      <w:pPr>
        <w:ind w:left="3360" w:hanging="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3800" w:hanging="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aiueoFullWidth"/>
      <w:suff w:val="tab"/>
      <w:lvlText w:val="(%8)"/>
      <w:lvlJc w:val="left"/>
      <w:pPr>
        <w:ind w:left="4240" w:hanging="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EnclosedCircle"/>
      <w:suff w:val="tab"/>
      <w:lvlText w:val="%9"/>
      <w:lvlJc w:val="left"/>
      <w:pPr>
        <w:ind w:left="4680" w:hanging="4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252"/>
        <w:tab w:val="right" w:pos="8504"/>
      </w:tabs>
      <w:suppressAutoHyphens w:val="0"/>
      <w:bidi w:val="0"/>
      <w:spacing w:before="0" w:after="0" w:line="240" w:lineRule="auto"/>
      <w:ind w:left="0" w:right="0" w:firstLine="0"/>
      <w:jc w:val="both"/>
      <w:outlineLvl w:val="9"/>
    </w:pPr>
    <w:rPr>
      <w:rFonts w:ascii="游明朝" w:cs="游明朝" w:hAnsi="游明朝" w:eastAsia="游明朝"/>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游明朝" w:cs="游明朝" w:hAnsi="游明朝" w:eastAsia="游明朝"/>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840" w:right="0" w:firstLine="0"/>
      <w:jc w:val="both"/>
      <w:outlineLvl w:val="9"/>
    </w:pPr>
    <w:rPr>
      <w:rFonts w:ascii="游明朝" w:cs="游明朝" w:hAnsi="游明朝" w:eastAsia="游明朝"/>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numbering" w:styleId="読み込んだスタイル1">
    <w:name w:val="読み込んだスタイル1"/>
    <w:pPr>
      <w:numPr>
        <w:numId w:val="1"/>
      </w:numPr>
    </w:pPr>
  </w:style>
  <w:style w:type="numbering" w:styleId="読み込んだスタイル2">
    <w:name w:val="読み込んだスタイル2"/>
    <w:pPr>
      <w:numPr>
        <w:numId w:val="3"/>
      </w:numPr>
    </w:pPr>
  </w:style>
  <w:style w:type="numbering" w:styleId="読み込んだスタイル3">
    <w:name w:val="読み込んだスタイル3"/>
    <w:pPr>
      <w:numPr>
        <w:numId w:val="5"/>
      </w:numPr>
    </w:pPr>
  </w:style>
  <w:style w:type="numbering" w:styleId="読み込んだスタイル4">
    <w:name w:val="読み込んだスタイル4"/>
    <w:pPr>
      <w:numPr>
        <w:numId w:val="7"/>
      </w:numPr>
    </w:pPr>
  </w:style>
  <w:style w:type="numbering" w:styleId="読み込んだスタイル5">
    <w:name w:val="読み込んだスタイル5"/>
    <w:pPr>
      <w:numPr>
        <w:numId w:val="9"/>
      </w:numPr>
    </w:pPr>
  </w:style>
  <w:style w:type="numbering" w:styleId="読み込んだスタイル6">
    <w:name w:val="読み込んだスタイル6"/>
    <w:pPr>
      <w:numPr>
        <w:numId w:val="11"/>
      </w:numPr>
    </w:pPr>
  </w:style>
  <w:style w:type="numbering" w:styleId="読み込んだスタイル7">
    <w:name w:val="読み込んだスタイル7"/>
    <w:pPr>
      <w:numPr>
        <w:numId w:val="1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